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808"/>
      </w:tblGrid>
      <w:tr w:rsidR="00FC4D4E" w:rsidRPr="006E5B46">
        <w:trPr>
          <w:tblCellSpacing w:w="0" w:type="dxa"/>
        </w:trPr>
        <w:tc>
          <w:tcPr>
            <w:tcW w:w="5000" w:type="pct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808"/>
            </w:tblGrid>
            <w:tr w:rsidR="00FC4D4E" w:rsidRPr="006E5B46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CB4350" w:rsidRDefault="00CB4350" w:rsidP="00CB4350">
                  <w:pPr>
                    <w:pStyle w:val="1"/>
                    <w:jc w:val="center"/>
                    <w:rPr>
                      <w:rFonts w:ascii="Times New Roman" w:hAnsi="Times New Roman"/>
                      <w:color w:val="000000"/>
                      <w:sz w:val="40"/>
                      <w:szCs w:val="40"/>
                    </w:rPr>
                  </w:pPr>
                  <w:r w:rsidRPr="00224177">
                    <w:rPr>
                      <w:rFonts w:ascii="Times New Roman" w:hAnsi="Times New Roman"/>
                      <w:color w:val="000000"/>
                      <w:sz w:val="40"/>
                      <w:szCs w:val="40"/>
                    </w:rPr>
                    <w:t>МКОУ «АНДИЙСКАЯ СОШ №2»</w:t>
                  </w:r>
                </w:p>
                <w:p w:rsidR="00CB4350" w:rsidRPr="00224177" w:rsidRDefault="00CB4350" w:rsidP="00CB4350">
                  <w:pPr>
                    <w:pStyle w:val="1"/>
                    <w:jc w:val="center"/>
                    <w:rPr>
                      <w:rFonts w:ascii="Times New Roman" w:hAnsi="Times New Roman"/>
                      <w:color w:val="000000"/>
                      <w:sz w:val="40"/>
                      <w:szCs w:val="40"/>
                    </w:rPr>
                  </w:pPr>
                  <w:r w:rsidRPr="00224177">
                    <w:rPr>
                      <w:rFonts w:ascii="Times New Roman" w:hAnsi="Times New Roman"/>
                      <w:color w:val="000000"/>
                      <w:sz w:val="40"/>
                      <w:szCs w:val="40"/>
                    </w:rPr>
                    <w:t xml:space="preserve"> БОТЛИХСКОГО РАЙОНА РД  </w:t>
                  </w:r>
                </w:p>
                <w:p w:rsidR="00CB4350" w:rsidRDefault="00CB4350" w:rsidP="00CB4350">
                  <w:pPr>
                    <w:pStyle w:val="1"/>
                    <w:jc w:val="center"/>
                    <w:rPr>
                      <w:rFonts w:ascii="Times New Roman" w:hAnsi="Times New Roman"/>
                      <w:color w:val="00000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72"/>
                      <w:szCs w:val="72"/>
                    </w:rPr>
                    <w:t xml:space="preserve">       </w:t>
                  </w:r>
                </w:p>
                <w:p w:rsidR="00CB4350" w:rsidRDefault="00CB4350" w:rsidP="00CB4350">
                  <w:pPr>
                    <w:pStyle w:val="1"/>
                    <w:rPr>
                      <w:rFonts w:ascii="Times New Roman" w:hAnsi="Times New Roman"/>
                      <w:color w:val="00000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72"/>
                      <w:szCs w:val="72"/>
                    </w:rPr>
                    <w:t xml:space="preserve">            </w:t>
                  </w:r>
                  <w:r w:rsidRPr="00224177">
                    <w:rPr>
                      <w:rFonts w:ascii="Times New Roman" w:hAnsi="Times New Roman"/>
                      <w:color w:val="000000"/>
                      <w:sz w:val="72"/>
                      <w:szCs w:val="72"/>
                    </w:rPr>
                    <w:t xml:space="preserve">План урока </w:t>
                  </w:r>
                </w:p>
                <w:p w:rsidR="00CB4350" w:rsidRDefault="00CB4350" w:rsidP="00CB4350">
                  <w:pPr>
                    <w:pStyle w:val="1"/>
                    <w:jc w:val="center"/>
                    <w:rPr>
                      <w:rFonts w:ascii="Times New Roman" w:hAnsi="Times New Roman"/>
                      <w:color w:val="000000"/>
                      <w:sz w:val="72"/>
                      <w:szCs w:val="72"/>
                    </w:rPr>
                  </w:pPr>
                  <w:r w:rsidRPr="00224177">
                    <w:rPr>
                      <w:rFonts w:ascii="Times New Roman" w:hAnsi="Times New Roman"/>
                      <w:color w:val="000000"/>
                      <w:sz w:val="72"/>
                      <w:szCs w:val="72"/>
                    </w:rPr>
                    <w:t>информатики</w:t>
                  </w:r>
                  <w:r w:rsidRPr="00224177">
                    <w:rPr>
                      <w:rFonts w:ascii="Times New Roman" w:hAnsi="Times New Roman"/>
                      <w:color w:val="00000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72"/>
                      <w:szCs w:val="72"/>
                    </w:rPr>
                    <w:t>в 9</w:t>
                  </w:r>
                  <w:r w:rsidRPr="00224177">
                    <w:rPr>
                      <w:rFonts w:ascii="Times New Roman" w:hAnsi="Times New Roman"/>
                      <w:color w:val="000000"/>
                      <w:sz w:val="72"/>
                      <w:szCs w:val="72"/>
                    </w:rPr>
                    <w:t xml:space="preserve"> классе </w:t>
                  </w:r>
                </w:p>
                <w:p w:rsidR="00CB4350" w:rsidRDefault="00CB4350" w:rsidP="00CB4350">
                  <w:pPr>
                    <w:pStyle w:val="1"/>
                    <w:jc w:val="center"/>
                    <w:rPr>
                      <w:rFonts w:ascii="Times New Roman" w:hAnsi="Times New Roman"/>
                      <w:color w:val="000000"/>
                      <w:sz w:val="56"/>
                      <w:szCs w:val="56"/>
                    </w:rPr>
                  </w:pPr>
                  <w:r w:rsidRPr="00224177">
                    <w:rPr>
                      <w:rFonts w:ascii="Times New Roman" w:hAnsi="Times New Roman"/>
                      <w:color w:val="000000"/>
                      <w:sz w:val="72"/>
                      <w:szCs w:val="72"/>
                    </w:rPr>
                    <w:t>на тему</w:t>
                  </w:r>
                  <w:r w:rsidRPr="00224177">
                    <w:rPr>
                      <w:rFonts w:ascii="Times New Roman" w:hAnsi="Times New Roman"/>
                      <w:color w:val="000000"/>
                      <w:sz w:val="56"/>
                      <w:szCs w:val="56"/>
                    </w:rPr>
                    <w:t xml:space="preserve"> </w:t>
                  </w:r>
                </w:p>
                <w:p w:rsidR="00CB4350" w:rsidRPr="00224177" w:rsidRDefault="00CB4350" w:rsidP="00CB4350">
                  <w:pPr>
                    <w:pStyle w:val="1"/>
                    <w:rPr>
                      <w:rFonts w:ascii="Times New Roman" w:hAnsi="Times New Roman"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96"/>
                      <w:szCs w:val="96"/>
                    </w:rPr>
                    <w:t xml:space="preserve">     </w:t>
                  </w:r>
                  <w:r w:rsidRPr="00224177">
                    <w:rPr>
                      <w:rFonts w:ascii="Times New Roman" w:hAnsi="Times New Roman"/>
                      <w:color w:val="000000"/>
                      <w:sz w:val="96"/>
                      <w:szCs w:val="96"/>
                    </w:rPr>
                    <w:t>«</w:t>
                  </w:r>
                  <w:r w:rsidRPr="00CB4350">
                    <w:rPr>
                      <w:color w:val="auto"/>
                      <w:sz w:val="72"/>
                      <w:szCs w:val="72"/>
                    </w:rPr>
                    <w:t xml:space="preserve">Математическое </w:t>
                  </w:r>
                  <w:r>
                    <w:rPr>
                      <w:color w:val="auto"/>
                      <w:sz w:val="72"/>
                      <w:szCs w:val="72"/>
                    </w:rPr>
                    <w:t xml:space="preserve">        </w:t>
                  </w:r>
                  <w:r w:rsidRPr="00CB4350">
                    <w:rPr>
                      <w:color w:val="auto"/>
                      <w:sz w:val="72"/>
                      <w:szCs w:val="72"/>
                    </w:rPr>
                    <w:t xml:space="preserve">моделирование с </w:t>
                  </w:r>
                  <w:r>
                    <w:rPr>
                      <w:color w:val="auto"/>
                      <w:sz w:val="72"/>
                      <w:szCs w:val="72"/>
                    </w:rPr>
                    <w:t xml:space="preserve">          </w:t>
                  </w:r>
                  <w:r w:rsidRPr="00CB4350">
                    <w:rPr>
                      <w:color w:val="auto"/>
                      <w:sz w:val="72"/>
                      <w:szCs w:val="72"/>
                    </w:rPr>
                    <w:t>использованием ЭТ</w:t>
                  </w:r>
                  <w:r w:rsidRPr="00224177">
                    <w:rPr>
                      <w:rFonts w:ascii="Times New Roman" w:hAnsi="Times New Roman"/>
                      <w:color w:val="auto"/>
                      <w:sz w:val="96"/>
                      <w:szCs w:val="96"/>
                    </w:rPr>
                    <w:t>».</w:t>
                  </w:r>
                </w:p>
                <w:p w:rsidR="00CB4350" w:rsidRDefault="00CB4350" w:rsidP="00CB4350">
                  <w:pPr>
                    <w:pStyle w:val="1"/>
                    <w:rPr>
                      <w:rFonts w:ascii="Times New Roman" w:hAnsi="Times New Roman"/>
                      <w:color w:val="auto"/>
                      <w:sz w:val="96"/>
                      <w:szCs w:val="96"/>
                    </w:rPr>
                  </w:pPr>
                </w:p>
                <w:p w:rsidR="00CB4350" w:rsidRPr="00224177" w:rsidRDefault="00CB4350" w:rsidP="00CB4350">
                  <w:pPr>
                    <w:pStyle w:val="1"/>
                    <w:rPr>
                      <w:rFonts w:ascii="Times New Roman" w:hAnsi="Times New Roman"/>
                      <w:color w:val="auto"/>
                      <w:sz w:val="56"/>
                      <w:szCs w:val="56"/>
                    </w:rPr>
                  </w:pPr>
                  <w:r w:rsidRPr="00224177">
                    <w:rPr>
                      <w:rFonts w:ascii="Times New Roman" w:hAnsi="Times New Roman"/>
                      <w:color w:val="auto"/>
                      <w:sz w:val="56"/>
                      <w:szCs w:val="56"/>
                    </w:rPr>
                    <w:t xml:space="preserve">Подготовил учитель информатики </w:t>
                  </w:r>
                </w:p>
                <w:p w:rsidR="00CB4350" w:rsidRPr="00224177" w:rsidRDefault="00CB4350" w:rsidP="00CB4350">
                  <w:pPr>
                    <w:spacing w:line="360" w:lineRule="auto"/>
                    <w:rPr>
                      <w:b/>
                      <w:color w:val="FF0000"/>
                      <w:sz w:val="56"/>
                      <w:szCs w:val="56"/>
                    </w:rPr>
                  </w:pPr>
                  <w:r>
                    <w:rPr>
                      <w:b/>
                      <w:sz w:val="56"/>
                      <w:szCs w:val="56"/>
                    </w:rPr>
                    <w:t xml:space="preserve">                </w:t>
                  </w:r>
                  <w:r w:rsidRPr="00224177">
                    <w:rPr>
                      <w:b/>
                      <w:sz w:val="56"/>
                      <w:szCs w:val="56"/>
                    </w:rPr>
                    <w:t>Магомедов У.М</w:t>
                  </w:r>
                  <w:r>
                    <w:rPr>
                      <w:b/>
                      <w:sz w:val="56"/>
                      <w:szCs w:val="56"/>
                    </w:rPr>
                    <w:t>.</w:t>
                  </w:r>
                </w:p>
                <w:p w:rsidR="00CB4350" w:rsidRDefault="00CB4350" w:rsidP="002D2512">
                  <w:pPr>
                    <w:pStyle w:val="a4"/>
                    <w:spacing w:before="0" w:beforeAutospacing="0" w:after="0" w:afterAutospacing="0"/>
                    <w:jc w:val="center"/>
                    <w:textAlignment w:val="top"/>
                    <w:rPr>
                      <w:b/>
                      <w:color w:val="0000FF"/>
                    </w:rPr>
                  </w:pPr>
                </w:p>
                <w:p w:rsidR="00CB4350" w:rsidRDefault="00CB4350" w:rsidP="002D2512">
                  <w:pPr>
                    <w:pStyle w:val="a4"/>
                    <w:spacing w:before="0" w:beforeAutospacing="0" w:after="0" w:afterAutospacing="0"/>
                    <w:jc w:val="center"/>
                    <w:textAlignment w:val="top"/>
                    <w:rPr>
                      <w:b/>
                      <w:color w:val="0000FF"/>
                    </w:rPr>
                  </w:pPr>
                </w:p>
                <w:p w:rsidR="000E7203" w:rsidRDefault="00CB4350" w:rsidP="00CB4350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b/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 xml:space="preserve">                                         </w:t>
                  </w:r>
                  <w:r w:rsidR="000E7203">
                    <w:rPr>
                      <w:b/>
                      <w:color w:val="0000FF"/>
                    </w:rPr>
                    <w:t xml:space="preserve">План урока </w:t>
                  </w:r>
                  <w:r w:rsidR="00FC4D4E" w:rsidRPr="006F4A1A">
                    <w:rPr>
                      <w:b/>
                      <w:color w:val="0000FF"/>
                    </w:rPr>
                    <w:t xml:space="preserve"> информатики </w:t>
                  </w:r>
                  <w:r w:rsidR="000E7203">
                    <w:rPr>
                      <w:b/>
                      <w:color w:val="0000FF"/>
                    </w:rPr>
                    <w:t>в 9 кл.</w:t>
                  </w:r>
                </w:p>
                <w:p w:rsidR="009019A2" w:rsidRPr="006F4A1A" w:rsidRDefault="000E7203" w:rsidP="000E7203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b/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>Тема</w:t>
                  </w:r>
                  <w:r w:rsidR="00FC4D4E" w:rsidRPr="006F4A1A">
                    <w:rPr>
                      <w:b/>
                      <w:color w:val="0000FF"/>
                    </w:rPr>
                    <w:t>: "</w:t>
                  </w:r>
                  <w:r w:rsidR="009019A2" w:rsidRPr="006F4A1A">
                    <w:rPr>
                      <w:b/>
                      <w:color w:val="0000FF"/>
                    </w:rPr>
                    <w:t>Математическое моделирование с использованием ЭТ</w:t>
                  </w:r>
                  <w:r w:rsidR="00FC4D4E" w:rsidRPr="006F4A1A">
                    <w:rPr>
                      <w:b/>
                      <w:color w:val="0000FF"/>
                    </w:rPr>
                    <w:t>".</w:t>
                  </w:r>
                </w:p>
                <w:p w:rsidR="000E7203" w:rsidRDefault="000E7203" w:rsidP="004E1AC3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b/>
                    </w:rPr>
                  </w:pPr>
                </w:p>
                <w:p w:rsidR="006F4A1A" w:rsidRDefault="004E1AC3" w:rsidP="004E1AC3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b/>
                    </w:rPr>
                  </w:pPr>
                  <w:r>
                    <w:rPr>
                      <w:b/>
                    </w:rPr>
                    <w:t>Цель:</w:t>
                  </w:r>
                </w:p>
                <w:p w:rsidR="00FC4D4E" w:rsidRPr="006E5B46" w:rsidRDefault="00FC4D4E" w:rsidP="002D2512">
                  <w:pPr>
                    <w:numPr>
                      <w:ilvl w:val="0"/>
                      <w:numId w:val="1"/>
                    </w:numPr>
                    <w:textAlignment w:val="top"/>
                  </w:pPr>
                  <w:r w:rsidRPr="006E5B46">
                    <w:rPr>
                      <w:rStyle w:val="a5"/>
                    </w:rPr>
                    <w:t>Образовательная:</w:t>
                  </w:r>
                  <w:r w:rsidRPr="006E5B46">
                    <w:t xml:space="preserve"> </w:t>
                  </w:r>
                </w:p>
                <w:p w:rsidR="00FC4D4E" w:rsidRPr="006E5B46" w:rsidRDefault="00FC4D4E" w:rsidP="002D2512">
                  <w:pPr>
                    <w:numPr>
                      <w:ilvl w:val="1"/>
                      <w:numId w:val="1"/>
                    </w:numPr>
                    <w:textAlignment w:val="top"/>
                  </w:pPr>
                  <w:r w:rsidRPr="006E5B46">
                    <w:t xml:space="preserve">организовать деятельность учащихся по созданию компьютерной модели в электронных таблицах для практического использования в различных жизненных ситуациях. </w:t>
                  </w:r>
                </w:p>
                <w:p w:rsidR="00FC4D4E" w:rsidRPr="006E5B46" w:rsidRDefault="00FC4D4E" w:rsidP="002D2512">
                  <w:pPr>
                    <w:numPr>
                      <w:ilvl w:val="0"/>
                      <w:numId w:val="1"/>
                    </w:numPr>
                    <w:textAlignment w:val="top"/>
                  </w:pPr>
                  <w:r w:rsidRPr="006E5B46">
                    <w:rPr>
                      <w:rStyle w:val="a5"/>
                    </w:rPr>
                    <w:t>Развивающие:</w:t>
                  </w:r>
                  <w:r w:rsidRPr="006E5B46">
                    <w:t xml:space="preserve"> </w:t>
                  </w:r>
                </w:p>
                <w:p w:rsidR="00FC4D4E" w:rsidRDefault="00FC4D4E" w:rsidP="002D2512">
                  <w:pPr>
                    <w:numPr>
                      <w:ilvl w:val="1"/>
                      <w:numId w:val="1"/>
                    </w:numPr>
                    <w:textAlignment w:val="top"/>
                  </w:pPr>
                  <w:r w:rsidRPr="006E5B46">
                    <w:t xml:space="preserve">развивать практические навыки по составлению моделей в электронных таблицах; </w:t>
                  </w:r>
                </w:p>
                <w:p w:rsidR="00DE3E1E" w:rsidRPr="006E5B46" w:rsidRDefault="00DE3E1E" w:rsidP="00DE3E1E">
                  <w:pPr>
                    <w:numPr>
                      <w:ilvl w:val="1"/>
                      <w:numId w:val="1"/>
                    </w:numPr>
                    <w:textAlignment w:val="top"/>
                  </w:pPr>
                  <w:r>
                    <w:t xml:space="preserve">показать возможности применения табличного процессора </w:t>
                  </w:r>
                  <w:proofErr w:type="gramStart"/>
                  <w:r>
                    <w:t>Е</w:t>
                  </w:r>
                  <w:proofErr w:type="spellStart"/>
                  <w:proofErr w:type="gramEnd"/>
                  <w:r>
                    <w:rPr>
                      <w:lang w:val="en-US"/>
                    </w:rPr>
                    <w:t>xel</w:t>
                  </w:r>
                  <w:proofErr w:type="spellEnd"/>
                  <w:r>
                    <w:t xml:space="preserve"> в решении нестандартных задач из области биологии.</w:t>
                  </w:r>
                </w:p>
                <w:p w:rsidR="00FC4D4E" w:rsidRPr="006E5B46" w:rsidRDefault="00FC4D4E" w:rsidP="002D2512">
                  <w:pPr>
                    <w:numPr>
                      <w:ilvl w:val="1"/>
                      <w:numId w:val="1"/>
                    </w:numPr>
                    <w:textAlignment w:val="top"/>
                  </w:pPr>
                  <w:r w:rsidRPr="006E5B46">
                    <w:t xml:space="preserve">формировать межпредметную связь; </w:t>
                  </w:r>
                </w:p>
                <w:p w:rsidR="00FC4D4E" w:rsidRPr="006E5B46" w:rsidRDefault="00FC4D4E" w:rsidP="002D2512">
                  <w:pPr>
                    <w:numPr>
                      <w:ilvl w:val="1"/>
                      <w:numId w:val="1"/>
                    </w:numPr>
                    <w:textAlignment w:val="top"/>
                  </w:pPr>
                  <w:r w:rsidRPr="006E5B46">
                    <w:t xml:space="preserve">развивать аналитические способности, внимание, мышление. </w:t>
                  </w:r>
                </w:p>
                <w:p w:rsidR="00FC4D4E" w:rsidRPr="006E5B46" w:rsidRDefault="00FC4D4E" w:rsidP="002D2512">
                  <w:pPr>
                    <w:numPr>
                      <w:ilvl w:val="0"/>
                      <w:numId w:val="1"/>
                    </w:numPr>
                    <w:textAlignment w:val="top"/>
                  </w:pPr>
                  <w:r w:rsidRPr="006E5B46">
                    <w:rPr>
                      <w:rStyle w:val="a5"/>
                    </w:rPr>
                    <w:t>Воспитательные:</w:t>
                  </w:r>
                  <w:r w:rsidRPr="006E5B46">
                    <w:t xml:space="preserve"> </w:t>
                  </w:r>
                </w:p>
                <w:p w:rsidR="00FC4D4E" w:rsidRPr="006E5B46" w:rsidRDefault="00FC4D4E" w:rsidP="002D2512">
                  <w:pPr>
                    <w:numPr>
                      <w:ilvl w:val="1"/>
                      <w:numId w:val="1"/>
                    </w:numPr>
                    <w:textAlignment w:val="top"/>
                  </w:pPr>
                  <w:r w:rsidRPr="006E5B46">
                    <w:t xml:space="preserve">способствовать обогащению внутреннего мира учащихся; </w:t>
                  </w:r>
                </w:p>
                <w:p w:rsidR="001373C6" w:rsidRDefault="00DE3E1E" w:rsidP="001373C6">
                  <w:pPr>
                    <w:numPr>
                      <w:ilvl w:val="1"/>
                      <w:numId w:val="1"/>
                    </w:numPr>
                    <w:textAlignment w:val="top"/>
                  </w:pPr>
                  <w:r>
                    <w:t>отработать умение проводить анализ полученной информации</w:t>
                  </w:r>
                  <w:r w:rsidR="00FC4D4E" w:rsidRPr="006E5B46">
                    <w:t xml:space="preserve">. </w:t>
                  </w:r>
                </w:p>
                <w:p w:rsidR="000E7203" w:rsidRDefault="000E7203" w:rsidP="002D2512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b/>
                      <w:bCs/>
                    </w:rPr>
                  </w:pPr>
                </w:p>
                <w:p w:rsidR="00FC4D4E" w:rsidRPr="006E5B46" w:rsidRDefault="00FC4D4E" w:rsidP="002D2512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rStyle w:val="a6"/>
                    </w:rPr>
                  </w:pPr>
                  <w:r w:rsidRPr="006E5B46">
                    <w:rPr>
                      <w:b/>
                      <w:bCs/>
                    </w:rPr>
                    <w:t>Тип урока:</w:t>
                  </w:r>
                  <w:r w:rsidRPr="006E5B46">
                    <w:t xml:space="preserve"> </w:t>
                  </w:r>
                  <w:r w:rsidR="00DE3E1E">
                    <w:t>комбинированный</w:t>
                  </w:r>
                  <w:r w:rsidRPr="006E5B46">
                    <w:t>.</w:t>
                  </w:r>
                </w:p>
                <w:p w:rsidR="000E7203" w:rsidRDefault="000E7203" w:rsidP="002D2512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b/>
                      <w:bCs/>
                    </w:rPr>
                  </w:pPr>
                </w:p>
                <w:p w:rsidR="00FC4D4E" w:rsidRPr="006E5B46" w:rsidRDefault="00FC4D4E" w:rsidP="002D2512">
                  <w:pPr>
                    <w:pStyle w:val="a4"/>
                    <w:spacing w:before="0" w:beforeAutospacing="0" w:after="0" w:afterAutospacing="0"/>
                    <w:textAlignment w:val="top"/>
                  </w:pPr>
                  <w:r w:rsidRPr="006E5B46">
                    <w:rPr>
                      <w:b/>
                      <w:bCs/>
                    </w:rPr>
                    <w:t>Формы организации учебной деятельности:</w:t>
                  </w:r>
                  <w:r w:rsidRPr="006E5B46">
                    <w:t xml:space="preserve"> </w:t>
                  </w:r>
                </w:p>
                <w:p w:rsidR="00FC4D4E" w:rsidRPr="006E5B46" w:rsidRDefault="00DE3E1E" w:rsidP="002D2512">
                  <w:pPr>
                    <w:numPr>
                      <w:ilvl w:val="0"/>
                      <w:numId w:val="3"/>
                    </w:numPr>
                    <w:textAlignment w:val="top"/>
                  </w:pPr>
                  <w:r>
                    <w:t>фронтальная работа</w:t>
                  </w:r>
                  <w:r w:rsidR="00FC4D4E" w:rsidRPr="006E5B46">
                    <w:t xml:space="preserve">; </w:t>
                  </w:r>
                </w:p>
                <w:p w:rsidR="00FC4D4E" w:rsidRPr="006E5B46" w:rsidRDefault="00FC4D4E" w:rsidP="002D2512">
                  <w:pPr>
                    <w:numPr>
                      <w:ilvl w:val="0"/>
                      <w:numId w:val="3"/>
                    </w:numPr>
                    <w:textAlignment w:val="top"/>
                  </w:pPr>
                  <w:r w:rsidRPr="006E5B46">
                    <w:t xml:space="preserve">беседа; </w:t>
                  </w:r>
                </w:p>
                <w:p w:rsidR="00FC4D4E" w:rsidRPr="006E5B46" w:rsidRDefault="00DE3E1E" w:rsidP="002D2512">
                  <w:pPr>
                    <w:numPr>
                      <w:ilvl w:val="0"/>
                      <w:numId w:val="3"/>
                    </w:numPr>
                    <w:textAlignment w:val="top"/>
                  </w:pPr>
                  <w:r>
                    <w:t>компьютерный эксперимент</w:t>
                  </w:r>
                  <w:r w:rsidR="00FC4D4E" w:rsidRPr="006E5B46">
                    <w:t xml:space="preserve">. </w:t>
                  </w:r>
                </w:p>
                <w:p w:rsidR="00FC4D4E" w:rsidRPr="006E5B46" w:rsidRDefault="00FC4D4E" w:rsidP="002D2512">
                  <w:pPr>
                    <w:pStyle w:val="a4"/>
                    <w:spacing w:before="0" w:beforeAutospacing="0" w:after="0" w:afterAutospacing="0"/>
                    <w:textAlignment w:val="top"/>
                  </w:pPr>
                  <w:r w:rsidRPr="006E5B46">
                    <w:rPr>
                      <w:b/>
                      <w:bCs/>
                    </w:rPr>
                    <w:t xml:space="preserve">Оборудование: </w:t>
                  </w:r>
                  <w:r w:rsidRPr="006E5B46">
                    <w:t xml:space="preserve">проектор,  компьютеры. </w:t>
                  </w:r>
                </w:p>
                <w:p w:rsidR="00FC4D4E" w:rsidRPr="006E5B46" w:rsidRDefault="00FC4D4E" w:rsidP="002D2512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lang w:val="en-US"/>
                    </w:rPr>
                  </w:pPr>
                  <w:r w:rsidRPr="006E5B46">
                    <w:rPr>
                      <w:b/>
                      <w:bCs/>
                    </w:rPr>
                    <w:t>Программное</w:t>
                  </w:r>
                  <w:r w:rsidRPr="006E5B46">
                    <w:rPr>
                      <w:b/>
                      <w:bCs/>
                      <w:lang w:val="en-US"/>
                    </w:rPr>
                    <w:t xml:space="preserve"> </w:t>
                  </w:r>
                  <w:r w:rsidRPr="006E5B46">
                    <w:rPr>
                      <w:b/>
                      <w:bCs/>
                    </w:rPr>
                    <w:t>обеспечение</w:t>
                  </w:r>
                  <w:r w:rsidRPr="006E5B46">
                    <w:rPr>
                      <w:b/>
                      <w:bCs/>
                      <w:lang w:val="en-US"/>
                    </w:rPr>
                    <w:t xml:space="preserve">: </w:t>
                  </w:r>
                  <w:r w:rsidRPr="006E5B46">
                    <w:rPr>
                      <w:lang w:val="en-US"/>
                    </w:rPr>
                    <w:t xml:space="preserve">MS Office – PowerPoint, Excel. </w:t>
                  </w:r>
                </w:p>
                <w:p w:rsidR="00FC4D4E" w:rsidRPr="006E5B46" w:rsidRDefault="00FC4D4E" w:rsidP="002D2512">
                  <w:pPr>
                    <w:pStyle w:val="a4"/>
                    <w:spacing w:before="0" w:beforeAutospacing="0" w:after="0" w:afterAutospacing="0"/>
                    <w:textAlignment w:val="top"/>
                  </w:pPr>
                  <w:r w:rsidRPr="006E5B46">
                    <w:rPr>
                      <w:b/>
                      <w:bCs/>
                    </w:rPr>
                    <w:t>Этапы урока:</w:t>
                  </w:r>
                  <w:r w:rsidRPr="006E5B46">
                    <w:t xml:space="preserve"> </w:t>
                  </w:r>
                </w:p>
                <w:p w:rsidR="00FC4D4E" w:rsidRPr="006E5B46" w:rsidRDefault="00FC4D4E" w:rsidP="002D2512">
                  <w:pPr>
                    <w:numPr>
                      <w:ilvl w:val="0"/>
                      <w:numId w:val="4"/>
                    </w:numPr>
                    <w:textAlignment w:val="top"/>
                  </w:pPr>
                  <w:r w:rsidRPr="006E5B46">
                    <w:t xml:space="preserve">Организационный. </w:t>
                  </w:r>
                </w:p>
                <w:p w:rsidR="00FC4D4E" w:rsidRDefault="001373C6" w:rsidP="002D2512">
                  <w:pPr>
                    <w:numPr>
                      <w:ilvl w:val="0"/>
                      <w:numId w:val="4"/>
                    </w:numPr>
                    <w:textAlignment w:val="top"/>
                  </w:pPr>
                  <w:r>
                    <w:t>А</w:t>
                  </w:r>
                  <w:r w:rsidR="00FC4D4E" w:rsidRPr="006E5B46">
                    <w:t xml:space="preserve">ктуализация знаний учебной деятельности. </w:t>
                  </w:r>
                </w:p>
                <w:p w:rsidR="00120839" w:rsidRPr="006E5B46" w:rsidRDefault="00120839" w:rsidP="002D2512">
                  <w:pPr>
                    <w:numPr>
                      <w:ilvl w:val="0"/>
                      <w:numId w:val="4"/>
                    </w:numPr>
                    <w:textAlignment w:val="top"/>
                  </w:pPr>
                  <w:r>
                    <w:t>Постановка цели урока.</w:t>
                  </w:r>
                </w:p>
                <w:p w:rsidR="00FC4D4E" w:rsidRPr="006E5B46" w:rsidRDefault="00FC4D4E" w:rsidP="002D2512">
                  <w:pPr>
                    <w:numPr>
                      <w:ilvl w:val="0"/>
                      <w:numId w:val="4"/>
                    </w:numPr>
                    <w:textAlignment w:val="top"/>
                  </w:pPr>
                  <w:r w:rsidRPr="006E5B46">
                    <w:t xml:space="preserve">Освоение нового материала через выдвижение гипотез и анализ результатов исследования моделей. </w:t>
                  </w:r>
                </w:p>
                <w:p w:rsidR="00FC4D4E" w:rsidRPr="006E5B46" w:rsidRDefault="00FC4D4E" w:rsidP="002D2512">
                  <w:pPr>
                    <w:numPr>
                      <w:ilvl w:val="0"/>
                      <w:numId w:val="4"/>
                    </w:numPr>
                    <w:textAlignment w:val="top"/>
                  </w:pPr>
                  <w:r w:rsidRPr="006E5B46">
                    <w:t>Первичная проверка понимания знаний. Практическая работа</w:t>
                  </w:r>
                  <w:r w:rsidR="006E5B46">
                    <w:t>.</w:t>
                  </w:r>
                  <w:r w:rsidRPr="006E5B46">
                    <w:t xml:space="preserve"> Анализ результатов. </w:t>
                  </w:r>
                </w:p>
                <w:p w:rsidR="006E5B46" w:rsidRDefault="006E5B46" w:rsidP="006E5B46">
                  <w:pPr>
                    <w:numPr>
                      <w:ilvl w:val="0"/>
                      <w:numId w:val="4"/>
                    </w:numPr>
                    <w:textAlignment w:val="top"/>
                  </w:pPr>
                  <w:r w:rsidRPr="006E5B46">
                    <w:t xml:space="preserve">Подведение итогов урока. </w:t>
                  </w:r>
                </w:p>
                <w:p w:rsidR="000E7203" w:rsidRDefault="000E7203" w:rsidP="002D2512">
                  <w:pPr>
                    <w:pStyle w:val="a4"/>
                    <w:spacing w:before="0" w:beforeAutospacing="0" w:after="0" w:afterAutospacing="0"/>
                    <w:jc w:val="center"/>
                    <w:textAlignment w:val="top"/>
                    <w:rPr>
                      <w:b/>
                    </w:rPr>
                  </w:pPr>
                </w:p>
                <w:p w:rsidR="00FC4D4E" w:rsidRPr="006E5B46" w:rsidRDefault="00FC4D4E" w:rsidP="002D2512">
                  <w:pPr>
                    <w:pStyle w:val="a4"/>
                    <w:spacing w:before="0" w:beforeAutospacing="0" w:after="0" w:afterAutospacing="0"/>
                    <w:jc w:val="center"/>
                    <w:textAlignment w:val="top"/>
                    <w:rPr>
                      <w:b/>
                    </w:rPr>
                  </w:pPr>
                  <w:r w:rsidRPr="006E5B46">
                    <w:rPr>
                      <w:b/>
                    </w:rPr>
                    <w:t>ХОД УРОКА</w:t>
                  </w:r>
                </w:p>
                <w:p w:rsidR="00FC4D4E" w:rsidRPr="006E5B46" w:rsidRDefault="00FC4D4E" w:rsidP="002D2512">
                  <w:pPr>
                    <w:pStyle w:val="a4"/>
                    <w:spacing w:before="0" w:beforeAutospacing="0" w:after="0" w:afterAutospacing="0"/>
                    <w:textAlignment w:val="top"/>
                  </w:pPr>
                  <w:r w:rsidRPr="006E5B46">
                    <w:rPr>
                      <w:b/>
                      <w:bCs/>
                    </w:rPr>
                    <w:t>I. Организационная часть</w:t>
                  </w:r>
                  <w:r w:rsidRPr="006E5B46">
                    <w:t xml:space="preserve"> </w:t>
                  </w:r>
                </w:p>
                <w:p w:rsidR="00FC4D4E" w:rsidRPr="006E5B46" w:rsidRDefault="00FC4D4E" w:rsidP="002D2512">
                  <w:pPr>
                    <w:numPr>
                      <w:ilvl w:val="0"/>
                      <w:numId w:val="5"/>
                    </w:numPr>
                    <w:textAlignment w:val="top"/>
                  </w:pPr>
                  <w:r w:rsidRPr="006E5B46">
                    <w:t xml:space="preserve">Приветствие. </w:t>
                  </w:r>
                </w:p>
                <w:p w:rsidR="00FC4D4E" w:rsidRDefault="00FC4D4E" w:rsidP="002D2512">
                  <w:pPr>
                    <w:numPr>
                      <w:ilvl w:val="0"/>
                      <w:numId w:val="5"/>
                    </w:numPr>
                    <w:textAlignment w:val="top"/>
                  </w:pPr>
                  <w:r w:rsidRPr="006E5B46">
                    <w:t xml:space="preserve">Проверка отсутствующих. </w:t>
                  </w:r>
                </w:p>
                <w:p w:rsidR="00B77B7D" w:rsidRDefault="00B77B7D" w:rsidP="00B77B7D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i/>
                      <w:iCs/>
                    </w:rPr>
                  </w:pPr>
                  <w:r>
                    <w:rPr>
                      <w:b/>
                      <w:bCs/>
                      <w:lang w:val="en-US"/>
                    </w:rPr>
                    <w:t xml:space="preserve">II. </w:t>
                  </w:r>
                  <w:r>
                    <w:rPr>
                      <w:b/>
                      <w:bCs/>
                    </w:rPr>
                    <w:t>Постановка цели урока.</w:t>
                  </w:r>
                </w:p>
                <w:p w:rsidR="00B77B7D" w:rsidRDefault="00B77B7D" w:rsidP="00B77B7D">
                  <w:pPr>
                    <w:textAlignment w:val="top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 xml:space="preserve">       </w:t>
                  </w:r>
                  <w:r w:rsidRPr="006E5B46">
                    <w:t>Тема нашего урока – “Математическое моделирование с использованием ЭТ”</w:t>
                  </w:r>
                  <w:proofErr w:type="gramStart"/>
                  <w:r w:rsidRPr="006E5B46">
                    <w:t>.</w:t>
                  </w:r>
                  <w:proofErr w:type="gramEnd"/>
                  <w:r w:rsidRPr="006E5B46">
                    <w:t xml:space="preserve">  </w:t>
                  </w:r>
                  <w:r w:rsidR="00252BC9">
                    <w:t>(</w:t>
                  </w:r>
                  <w:proofErr w:type="gramStart"/>
                  <w:r w:rsidR="00252BC9">
                    <w:t>с</w:t>
                  </w:r>
                  <w:proofErr w:type="gramEnd"/>
                  <w:r w:rsidR="00252BC9">
                    <w:t>лайд 1)</w:t>
                  </w:r>
                </w:p>
                <w:p w:rsidR="00B77B7D" w:rsidRPr="00252BC9" w:rsidRDefault="00B77B7D" w:rsidP="00B77B7D">
                  <w:pPr>
                    <w:pStyle w:val="a4"/>
                    <w:spacing w:before="0" w:beforeAutospacing="0" w:after="0" w:afterAutospacing="0"/>
                    <w:textAlignment w:val="top"/>
                  </w:pPr>
                  <w:r w:rsidRPr="001373C6">
                    <w:rPr>
                      <w:bCs/>
                      <w:i/>
                      <w:iCs/>
                    </w:rPr>
                    <w:t xml:space="preserve">     </w:t>
                  </w:r>
                  <w:r w:rsidRPr="006E6535">
                    <w:rPr>
                      <w:b/>
                    </w:rPr>
                    <w:t xml:space="preserve">      Цель урока:</w:t>
                  </w:r>
                  <w:r w:rsidR="00252BC9">
                    <w:rPr>
                      <w:b/>
                    </w:rPr>
                    <w:t xml:space="preserve"> </w:t>
                  </w:r>
                  <w:r w:rsidR="00252BC9" w:rsidRPr="00252BC9">
                    <w:t>(слайд 2)</w:t>
                  </w:r>
                </w:p>
                <w:p w:rsidR="00B77B7D" w:rsidRPr="006E6535" w:rsidRDefault="00B77B7D" w:rsidP="00B77B7D">
                  <w:pPr>
                    <w:pStyle w:val="a4"/>
                    <w:numPr>
                      <w:ilvl w:val="0"/>
                      <w:numId w:val="22"/>
                    </w:numPr>
                    <w:spacing w:before="0" w:beforeAutospacing="0" w:after="0" w:afterAutospacing="0"/>
                    <w:textAlignment w:val="top"/>
                  </w:pPr>
                  <w:r w:rsidRPr="006E6535">
                    <w:t xml:space="preserve">Познакомиться с  возможностями </w:t>
                  </w:r>
                  <w:r w:rsidRPr="006E6535">
                    <w:rPr>
                      <w:lang w:val="en-US"/>
                    </w:rPr>
                    <w:t>MS</w:t>
                  </w:r>
                  <w:r w:rsidRPr="006E6535">
                    <w:t xml:space="preserve"> </w:t>
                  </w:r>
                  <w:r w:rsidRPr="006E6535">
                    <w:rPr>
                      <w:lang w:val="en-US"/>
                    </w:rPr>
                    <w:t>Excel</w:t>
                  </w:r>
                  <w:r w:rsidRPr="006E6535">
                    <w:t xml:space="preserve"> при решении нестандартных задач из разных предметных областей (в частности, биологии).</w:t>
                  </w:r>
                </w:p>
                <w:p w:rsidR="00B77B7D" w:rsidRPr="006E6535" w:rsidRDefault="00B77B7D" w:rsidP="00B77B7D">
                  <w:pPr>
                    <w:pStyle w:val="a4"/>
                    <w:numPr>
                      <w:ilvl w:val="0"/>
                      <w:numId w:val="22"/>
                    </w:numPr>
                    <w:textAlignment w:val="top"/>
                  </w:pPr>
                  <w:r w:rsidRPr="006E6535">
                    <w:t xml:space="preserve"> Практически применить знания, умения и навыки, полученные при изучении темы «Табличные вычисления на компьютере».</w:t>
                  </w:r>
                </w:p>
                <w:p w:rsidR="00B77B7D" w:rsidRPr="006E5B46" w:rsidRDefault="00B77B7D" w:rsidP="00B77B7D">
                  <w:pPr>
                    <w:pStyle w:val="a4"/>
                    <w:numPr>
                      <w:ilvl w:val="0"/>
                      <w:numId w:val="22"/>
                    </w:numPr>
                    <w:textAlignment w:val="top"/>
                  </w:pPr>
                  <w:r w:rsidRPr="006E6535">
                    <w:t>Создание модели, позволяющей рассчитывать биоритмы человека</w:t>
                  </w:r>
                </w:p>
                <w:p w:rsidR="006E6535" w:rsidRDefault="009C7451" w:rsidP="006E6535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i/>
                      <w:iCs/>
                    </w:rPr>
                  </w:pPr>
                  <w:r w:rsidRPr="006E5B46">
                    <w:rPr>
                      <w:b/>
                      <w:lang w:val="en-US"/>
                    </w:rPr>
                    <w:t>II</w:t>
                  </w:r>
                  <w:r w:rsidR="00B77B7D">
                    <w:rPr>
                      <w:b/>
                      <w:lang w:val="en-US"/>
                    </w:rPr>
                    <w:t>I</w:t>
                  </w:r>
                  <w:r w:rsidRPr="006E5B46">
                    <w:rPr>
                      <w:b/>
                    </w:rPr>
                    <w:t xml:space="preserve">. </w:t>
                  </w:r>
                  <w:r w:rsidR="006E6535">
                    <w:rPr>
                      <w:b/>
                      <w:bCs/>
                    </w:rPr>
                    <w:t>А</w:t>
                  </w:r>
                  <w:r w:rsidR="006E6535" w:rsidRPr="006E5B46">
                    <w:rPr>
                      <w:b/>
                      <w:bCs/>
                    </w:rPr>
                    <w:t>ктуализация знаний учебной деятельности</w:t>
                  </w:r>
                  <w:r w:rsidR="006E6535" w:rsidRPr="006E5B46">
                    <w:t xml:space="preserve"> </w:t>
                  </w:r>
                </w:p>
                <w:p w:rsidR="00172878" w:rsidRDefault="00172878" w:rsidP="0045776E">
                  <w:pPr>
                    <w:pStyle w:val="a4"/>
                    <w:spacing w:before="0" w:beforeAutospacing="0" w:after="0" w:afterAutospacing="0"/>
                    <w:textAlignment w:val="top"/>
                  </w:pPr>
                  <w:r>
                    <w:t xml:space="preserve">     </w:t>
                  </w:r>
                  <w:r w:rsidR="00F33F1B" w:rsidRPr="006E5B46">
                    <w:t>На сегодняшнем уроке мы продолжим с вами знакомит</w:t>
                  </w:r>
                  <w:r w:rsidR="004E1AC3">
                    <w:t>ь</w:t>
                  </w:r>
                  <w:r w:rsidR="00F33F1B" w:rsidRPr="006E5B46">
                    <w:t>ся</w:t>
                  </w:r>
                  <w:r w:rsidR="000F049E" w:rsidRPr="006E5B46">
                    <w:t xml:space="preserve"> с возможностями электронных таблиц</w:t>
                  </w:r>
                  <w:r w:rsidR="0045776E" w:rsidRPr="006E5B46">
                    <w:t xml:space="preserve"> и прежде чем перейти к новой теме давайте вспомним </w:t>
                  </w:r>
                  <w:r>
                    <w:t>некоторые понятия:</w:t>
                  </w:r>
                </w:p>
                <w:p w:rsidR="00334360" w:rsidRPr="00B77B7D" w:rsidRDefault="004E1AC3" w:rsidP="00B77B7D">
                  <w:pPr>
                    <w:pStyle w:val="a4"/>
                    <w:numPr>
                      <w:ilvl w:val="0"/>
                      <w:numId w:val="23"/>
                    </w:numPr>
                    <w:spacing w:before="0"/>
                    <w:textAlignment w:val="top"/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Что такое моделирование</w:t>
                  </w:r>
                  <w:r w:rsidR="00334360">
                    <w:rPr>
                      <w:b/>
                      <w:bCs/>
                    </w:rPr>
                    <w:t xml:space="preserve"> (</w:t>
                  </w:r>
                  <w:r w:rsidR="00334360" w:rsidRPr="00334360">
                    <w:rPr>
                      <w:bCs/>
                      <w:i/>
                    </w:rPr>
                    <w:t xml:space="preserve">Процесс построения моделей для исследования </w:t>
                  </w:r>
                  <w:r w:rsidR="00334360">
                    <w:rPr>
                      <w:bCs/>
                      <w:i/>
                    </w:rPr>
                    <w:t>и изучения</w:t>
                  </w:r>
                  <w:r w:rsidR="00B77B7D" w:rsidRPr="00B77B7D">
                    <w:rPr>
                      <w:bCs/>
                      <w:i/>
                    </w:rPr>
                    <w:t xml:space="preserve"> </w:t>
                  </w:r>
                  <w:r w:rsidR="00334360" w:rsidRPr="00B77B7D">
                    <w:rPr>
                      <w:bCs/>
                      <w:i/>
                    </w:rPr>
                    <w:t>объектов, процессов или явлений)</w:t>
                  </w:r>
                </w:p>
                <w:p w:rsidR="0045776E" w:rsidRPr="00334360" w:rsidRDefault="006E6535" w:rsidP="00334360">
                  <w:pPr>
                    <w:pStyle w:val="a4"/>
                    <w:numPr>
                      <w:ilvl w:val="0"/>
                      <w:numId w:val="23"/>
                    </w:numPr>
                    <w:spacing w:before="0"/>
                    <w:textAlignment w:val="top"/>
                    <w:rPr>
                      <w:bCs/>
                    </w:rPr>
                  </w:pPr>
                  <w:r w:rsidRPr="00334360">
                    <w:rPr>
                      <w:b/>
                      <w:bCs/>
                    </w:rPr>
                    <w:t>М</w:t>
                  </w:r>
                  <w:r w:rsidR="0045776E" w:rsidRPr="00334360">
                    <w:rPr>
                      <w:b/>
                    </w:rPr>
                    <w:t>атематическ</w:t>
                  </w:r>
                  <w:r w:rsidR="004E1AC3" w:rsidRPr="00334360">
                    <w:rPr>
                      <w:b/>
                    </w:rPr>
                    <w:t>ая</w:t>
                  </w:r>
                  <w:r w:rsidR="0045776E" w:rsidRPr="00334360">
                    <w:rPr>
                      <w:b/>
                    </w:rPr>
                    <w:t xml:space="preserve"> модел</w:t>
                  </w:r>
                  <w:r w:rsidR="004E1AC3" w:rsidRPr="00334360">
                    <w:rPr>
                      <w:b/>
                    </w:rPr>
                    <w:t>ь</w:t>
                  </w:r>
                  <w:r w:rsidR="0045776E" w:rsidRPr="006E5B46">
                    <w:t xml:space="preserve"> (</w:t>
                  </w:r>
                  <w:r w:rsidR="0045776E" w:rsidRPr="00334360">
                    <w:rPr>
                      <w:i/>
                    </w:rPr>
                    <w:t>описание моделируемого процесса на языке математики</w:t>
                  </w:r>
                  <w:r w:rsidR="0045776E" w:rsidRPr="006E5B46">
                    <w:t xml:space="preserve">), </w:t>
                  </w:r>
                </w:p>
                <w:p w:rsidR="00334360" w:rsidRPr="00252BC9" w:rsidRDefault="00334360" w:rsidP="00B77B7D">
                  <w:pPr>
                    <w:pStyle w:val="a8"/>
                    <w:numPr>
                      <w:ilvl w:val="0"/>
                      <w:numId w:val="23"/>
                    </w:numPr>
                  </w:pPr>
                  <w:r w:rsidRPr="00B77B7D">
                    <w:rPr>
                      <w:b/>
                    </w:rPr>
                    <w:t>Определить какие модели являются материальными, а какие информационными, и для чего предназначены данные модели?</w:t>
                  </w:r>
                  <w:r w:rsidR="00252BC9">
                    <w:rPr>
                      <w:b/>
                    </w:rPr>
                    <w:t xml:space="preserve"> </w:t>
                  </w:r>
                  <w:r w:rsidR="00252BC9" w:rsidRPr="00252BC9">
                    <w:t>(слайд3)</w:t>
                  </w:r>
                </w:p>
                <w:p w:rsidR="00334360" w:rsidRDefault="00334360" w:rsidP="00334360">
                  <w:pPr>
                    <w:numPr>
                      <w:ilvl w:val="0"/>
                      <w:numId w:val="25"/>
                    </w:numPr>
                  </w:pPr>
                  <w:r>
                    <w:t>Макет декорационного оформления театральной постановки.</w:t>
                  </w:r>
                </w:p>
                <w:p w:rsidR="00334360" w:rsidRDefault="00334360" w:rsidP="00334360">
                  <w:pPr>
                    <w:numPr>
                      <w:ilvl w:val="0"/>
                      <w:numId w:val="25"/>
                    </w:numPr>
                  </w:pPr>
                  <w:r>
                    <w:t>Эскизы костюмов к театральному спектаклю</w:t>
                  </w:r>
                </w:p>
                <w:p w:rsidR="00334360" w:rsidRDefault="00334360" w:rsidP="00334360">
                  <w:pPr>
                    <w:numPr>
                      <w:ilvl w:val="0"/>
                      <w:numId w:val="25"/>
                    </w:numPr>
                  </w:pPr>
                  <w:r>
                    <w:t>Глобус</w:t>
                  </w:r>
                </w:p>
                <w:p w:rsidR="00334360" w:rsidRDefault="00334360" w:rsidP="00334360">
                  <w:pPr>
                    <w:numPr>
                      <w:ilvl w:val="0"/>
                      <w:numId w:val="25"/>
                    </w:numPr>
                  </w:pPr>
                  <w:r>
                    <w:t>Атлас</w:t>
                  </w:r>
                </w:p>
                <w:p w:rsidR="00334360" w:rsidRDefault="00334360" w:rsidP="00334360">
                  <w:pPr>
                    <w:numPr>
                      <w:ilvl w:val="0"/>
                      <w:numId w:val="25"/>
                    </w:numPr>
                  </w:pPr>
                  <w:r>
                    <w:t>Генеалогическое дерево</w:t>
                  </w:r>
                </w:p>
                <w:p w:rsidR="00334360" w:rsidRDefault="00334360" w:rsidP="00334360">
                  <w:pPr>
                    <w:numPr>
                      <w:ilvl w:val="0"/>
                      <w:numId w:val="25"/>
                    </w:numPr>
                  </w:pPr>
                  <w:r>
                    <w:t>Макет скелета человека</w:t>
                  </w:r>
                </w:p>
                <w:p w:rsidR="00334360" w:rsidRDefault="00334360" w:rsidP="00334360">
                  <w:pPr>
                    <w:numPr>
                      <w:ilvl w:val="0"/>
                      <w:numId w:val="25"/>
                    </w:numPr>
                  </w:pPr>
                  <w:r>
                    <w:t>Расписание движения поездов</w:t>
                  </w:r>
                </w:p>
                <w:p w:rsidR="00334360" w:rsidRDefault="00334360" w:rsidP="00334360">
                  <w:pPr>
                    <w:numPr>
                      <w:ilvl w:val="0"/>
                      <w:numId w:val="25"/>
                    </w:numPr>
                  </w:pPr>
                  <w:r>
                    <w:t>Схема метрополитена</w:t>
                  </w:r>
                </w:p>
                <w:p w:rsidR="00334360" w:rsidRDefault="00334360" w:rsidP="00334360">
                  <w:pPr>
                    <w:numPr>
                      <w:ilvl w:val="0"/>
                      <w:numId w:val="25"/>
                    </w:numPr>
                  </w:pPr>
                  <w:r>
                    <w:t>Оглавление книги</w:t>
                  </w:r>
                </w:p>
                <w:p w:rsidR="00334360" w:rsidRDefault="00334360" w:rsidP="00334360">
                  <w:pPr>
                    <w:numPr>
                      <w:ilvl w:val="0"/>
                      <w:numId w:val="25"/>
                    </w:numPr>
                  </w:pPr>
                  <w:r>
                    <w:t>Формула определения площади квадрата.</w:t>
                  </w:r>
                </w:p>
                <w:p w:rsidR="00B77B7D" w:rsidRDefault="00B77B7D" w:rsidP="00B77B7D">
                  <w:r>
                    <w:t>1-материальный</w:t>
                  </w:r>
                </w:p>
                <w:p w:rsidR="00B77B7D" w:rsidRDefault="00B77B7D" w:rsidP="00B77B7D">
                  <w:r>
                    <w:t>2-информационный</w:t>
                  </w:r>
                </w:p>
                <w:p w:rsidR="00B77B7D" w:rsidRDefault="00B77B7D" w:rsidP="00B77B7D">
                  <w:r>
                    <w:t>3-материальный</w:t>
                  </w:r>
                </w:p>
                <w:p w:rsidR="00B77B7D" w:rsidRDefault="00B77B7D" w:rsidP="00B77B7D">
                  <w:r>
                    <w:t>4-информационный</w:t>
                  </w:r>
                </w:p>
                <w:p w:rsidR="00B77B7D" w:rsidRDefault="00B77B7D" w:rsidP="00B77B7D">
                  <w:r>
                    <w:t>5-информационный</w:t>
                  </w:r>
                </w:p>
                <w:p w:rsidR="00B77B7D" w:rsidRDefault="00B77B7D" w:rsidP="00B77B7D">
                  <w:r>
                    <w:t>6-материальный</w:t>
                  </w:r>
                </w:p>
                <w:p w:rsidR="00B77B7D" w:rsidRDefault="00B77B7D" w:rsidP="00B77B7D">
                  <w:r>
                    <w:t>7-Информационный</w:t>
                  </w:r>
                </w:p>
                <w:p w:rsidR="00B77B7D" w:rsidRDefault="00B77B7D" w:rsidP="00B77B7D">
                  <w:r>
                    <w:t>8-информационный</w:t>
                  </w:r>
                </w:p>
                <w:p w:rsidR="00B77B7D" w:rsidRDefault="00B77B7D" w:rsidP="00B77B7D">
                  <w:r>
                    <w:t>9-Информационный</w:t>
                  </w:r>
                </w:p>
                <w:p w:rsidR="00334360" w:rsidRDefault="00B77B7D" w:rsidP="00B77B7D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lang w:val="en-US"/>
                    </w:rPr>
                  </w:pPr>
                  <w:r>
                    <w:t>10-Информационный</w:t>
                  </w:r>
                </w:p>
                <w:p w:rsidR="00B77B7D" w:rsidRPr="00B77B7D" w:rsidRDefault="00B77B7D" w:rsidP="00B77B7D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iCs/>
                      <w:lang w:val="en-US"/>
                    </w:rPr>
                  </w:pPr>
                </w:p>
                <w:p w:rsidR="00172878" w:rsidRPr="00172878" w:rsidRDefault="00B77B7D" w:rsidP="0045776E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iCs/>
                    </w:rPr>
                  </w:pPr>
                  <w:r>
                    <w:rPr>
                      <w:iCs/>
                    </w:rPr>
                    <w:t>Для работы с ЭТ повторим основные понятия:</w:t>
                  </w:r>
                  <w:r w:rsidR="00252BC9">
                    <w:rPr>
                      <w:iCs/>
                    </w:rPr>
                    <w:t xml:space="preserve"> (слайд 4-6)</w:t>
                  </w:r>
                </w:p>
                <w:p w:rsidR="006E6535" w:rsidRPr="006D2978" w:rsidRDefault="00B77B7D" w:rsidP="006E653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  <w:r w:rsidR="006E6535" w:rsidRPr="006D2978">
                    <w:rPr>
                      <w:bCs/>
                    </w:rPr>
                    <w:t>) Формула – это:</w:t>
                  </w:r>
                </w:p>
                <w:p w:rsidR="006E6535" w:rsidRPr="006D2978" w:rsidRDefault="006E6535" w:rsidP="006E6535">
                  <w:pPr>
                    <w:numPr>
                      <w:ilvl w:val="0"/>
                      <w:numId w:val="13"/>
                    </w:numPr>
                    <w:jc w:val="both"/>
                    <w:rPr>
                      <w:bCs/>
                    </w:rPr>
                  </w:pPr>
                  <w:r w:rsidRPr="006D2978">
                    <w:rPr>
                      <w:bCs/>
                    </w:rPr>
                    <w:t>адреса ячеек и знаки арифметических операций.</w:t>
                  </w:r>
                </w:p>
                <w:p w:rsidR="006E6535" w:rsidRPr="006D2978" w:rsidRDefault="006E6535" w:rsidP="006E6535">
                  <w:pPr>
                    <w:numPr>
                      <w:ilvl w:val="0"/>
                      <w:numId w:val="13"/>
                    </w:numPr>
                    <w:jc w:val="both"/>
                    <w:rPr>
                      <w:bCs/>
                    </w:rPr>
                  </w:pPr>
                  <w:r w:rsidRPr="006D2978">
                    <w:rPr>
                      <w:bCs/>
                    </w:rPr>
                    <w:t>буквы и цифры, обозначающие адреса ячеек и знаки математических операций.</w:t>
                  </w:r>
                </w:p>
                <w:p w:rsidR="006E6535" w:rsidRPr="006D2978" w:rsidRDefault="006E6535" w:rsidP="006E6535">
                  <w:pPr>
                    <w:numPr>
                      <w:ilvl w:val="0"/>
                      <w:numId w:val="13"/>
                    </w:numPr>
                    <w:jc w:val="both"/>
                    <w:rPr>
                      <w:bCs/>
                    </w:rPr>
                  </w:pPr>
                  <w:r w:rsidRPr="006D2978">
                    <w:rPr>
                      <w:bCs/>
                    </w:rPr>
                    <w:t>набор стандартных констант.</w:t>
                  </w:r>
                </w:p>
                <w:p w:rsidR="006E6535" w:rsidRPr="00FF1B79" w:rsidRDefault="006E6535" w:rsidP="006E6535">
                  <w:pPr>
                    <w:numPr>
                      <w:ilvl w:val="0"/>
                      <w:numId w:val="13"/>
                    </w:numPr>
                    <w:jc w:val="both"/>
                    <w:rPr>
                      <w:bCs/>
                      <w:highlight w:val="lightGray"/>
                    </w:rPr>
                  </w:pPr>
                  <w:r w:rsidRPr="00FF1B79">
                    <w:rPr>
                      <w:bCs/>
                      <w:highlight w:val="lightGray"/>
                    </w:rPr>
                    <w:t>связь между исходными и рассчитываемыми данными</w:t>
                  </w:r>
                </w:p>
                <w:p w:rsidR="006E6535" w:rsidRPr="006D2978" w:rsidRDefault="00B77B7D" w:rsidP="006E653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  <w:r w:rsidR="006E6535" w:rsidRPr="006D2978">
                    <w:rPr>
                      <w:bCs/>
                    </w:rPr>
                    <w:t>) Относительна ссылка – это:</w:t>
                  </w:r>
                </w:p>
                <w:p w:rsidR="006E6535" w:rsidRPr="006D2978" w:rsidRDefault="006E6535" w:rsidP="006E6535">
                  <w:pPr>
                    <w:numPr>
                      <w:ilvl w:val="0"/>
                      <w:numId w:val="14"/>
                    </w:numPr>
                    <w:jc w:val="both"/>
                    <w:rPr>
                      <w:bCs/>
                    </w:rPr>
                  </w:pPr>
                  <w:r w:rsidRPr="006D2978">
                    <w:rPr>
                      <w:bCs/>
                    </w:rPr>
                    <w:t>когда адрес, на который ссылается формула, при копировании не изменяется;</w:t>
                  </w:r>
                </w:p>
                <w:p w:rsidR="006E6535" w:rsidRPr="006D2978" w:rsidRDefault="006E6535" w:rsidP="006E6535">
                  <w:pPr>
                    <w:numPr>
                      <w:ilvl w:val="0"/>
                      <w:numId w:val="14"/>
                    </w:numPr>
                    <w:jc w:val="both"/>
                    <w:rPr>
                      <w:bCs/>
                    </w:rPr>
                  </w:pPr>
                  <w:r w:rsidRPr="006D2978">
                    <w:rPr>
                      <w:bCs/>
                    </w:rPr>
                    <w:t>ссылка, полученная в результате копирования формулы;</w:t>
                  </w:r>
                </w:p>
                <w:p w:rsidR="006E6535" w:rsidRPr="00FF1B79" w:rsidRDefault="006E6535" w:rsidP="006E6535">
                  <w:pPr>
                    <w:numPr>
                      <w:ilvl w:val="0"/>
                      <w:numId w:val="14"/>
                    </w:numPr>
                    <w:jc w:val="both"/>
                    <w:rPr>
                      <w:bCs/>
                      <w:highlight w:val="lightGray"/>
                    </w:rPr>
                  </w:pPr>
                  <w:r w:rsidRPr="00FF1B79">
                    <w:rPr>
                      <w:bCs/>
                      <w:highlight w:val="lightGray"/>
                    </w:rPr>
                    <w:t>когда адрес, на который ссылается формула, изменяется при копировании;</w:t>
                  </w:r>
                </w:p>
                <w:p w:rsidR="006E6535" w:rsidRPr="006D2978" w:rsidRDefault="006E6535" w:rsidP="006E6535">
                  <w:pPr>
                    <w:numPr>
                      <w:ilvl w:val="0"/>
                      <w:numId w:val="14"/>
                    </w:numPr>
                    <w:jc w:val="both"/>
                    <w:rPr>
                      <w:bCs/>
                    </w:rPr>
                  </w:pPr>
                  <w:r w:rsidRPr="006D2978">
                    <w:rPr>
                      <w:bCs/>
                    </w:rPr>
                    <w:t>ссылка</w:t>
                  </w:r>
                  <w:r>
                    <w:rPr>
                      <w:bCs/>
                    </w:rPr>
                    <w:t>,</w:t>
                  </w:r>
                  <w:r w:rsidRPr="006D2978"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t>полученная в результате перемещения формулы.</w:t>
                  </w:r>
                </w:p>
                <w:p w:rsidR="006E6535" w:rsidRPr="005F754B" w:rsidRDefault="00B77B7D" w:rsidP="006E653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="006E6535" w:rsidRPr="005F754B">
                    <w:rPr>
                      <w:bCs/>
                    </w:rPr>
                    <w:t>) Абсолютная ссылка – это:</w:t>
                  </w:r>
                </w:p>
                <w:p w:rsidR="006E6535" w:rsidRPr="00FF1B79" w:rsidRDefault="006E6535" w:rsidP="006E6535">
                  <w:pPr>
                    <w:numPr>
                      <w:ilvl w:val="0"/>
                      <w:numId w:val="15"/>
                    </w:numPr>
                    <w:jc w:val="both"/>
                    <w:rPr>
                      <w:bCs/>
                      <w:highlight w:val="lightGray"/>
                    </w:rPr>
                  </w:pPr>
                  <w:r w:rsidRPr="00FF1B79">
                    <w:rPr>
                      <w:bCs/>
                      <w:highlight w:val="lightGray"/>
                    </w:rPr>
                    <w:t>когда адрес, на который ссылается формула, при копировании не изменяется;</w:t>
                  </w:r>
                </w:p>
                <w:p w:rsidR="006E6535" w:rsidRPr="005F754B" w:rsidRDefault="006E6535" w:rsidP="006E6535">
                  <w:pPr>
                    <w:numPr>
                      <w:ilvl w:val="0"/>
                      <w:numId w:val="15"/>
                    </w:numPr>
                    <w:jc w:val="both"/>
                    <w:rPr>
                      <w:bCs/>
                    </w:rPr>
                  </w:pPr>
                  <w:r w:rsidRPr="005F754B">
                    <w:rPr>
                      <w:bCs/>
                    </w:rPr>
                    <w:t>ссылка, полученная в результате копирования формулы;</w:t>
                  </w:r>
                </w:p>
                <w:p w:rsidR="006E6535" w:rsidRPr="00B77B7D" w:rsidRDefault="006E6535" w:rsidP="00B77B7D">
                  <w:pPr>
                    <w:numPr>
                      <w:ilvl w:val="0"/>
                      <w:numId w:val="15"/>
                    </w:numPr>
                    <w:jc w:val="both"/>
                    <w:rPr>
                      <w:bCs/>
                    </w:rPr>
                  </w:pPr>
                  <w:r w:rsidRPr="005F754B">
                    <w:rPr>
                      <w:bCs/>
                    </w:rPr>
                    <w:t>когда адрес, на который ссылается формула, изменяется при копировании;</w:t>
                  </w:r>
                </w:p>
                <w:p w:rsidR="006E6535" w:rsidRDefault="006E6535" w:rsidP="006E6535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b/>
                      <w:bCs/>
                    </w:rPr>
                  </w:pPr>
                </w:p>
                <w:p w:rsidR="000D1A87" w:rsidRPr="006E5B46" w:rsidRDefault="000D1A87" w:rsidP="000D1A87">
                  <w:pPr>
                    <w:pStyle w:val="a4"/>
                    <w:spacing w:before="0" w:beforeAutospacing="0" w:after="0" w:afterAutospacing="0"/>
                    <w:textAlignment w:val="top"/>
                  </w:pPr>
                  <w:r w:rsidRPr="006E5B46">
                    <w:rPr>
                      <w:b/>
                      <w:bCs/>
                      <w:lang w:val="en-US"/>
                    </w:rPr>
                    <w:t>IV</w:t>
                  </w:r>
                  <w:r w:rsidRPr="006E5B46">
                    <w:rPr>
                      <w:b/>
                      <w:bCs/>
                    </w:rPr>
                    <w:t>. Освоение нового материала</w:t>
                  </w:r>
                </w:p>
                <w:p w:rsidR="000D1A87" w:rsidRDefault="000D1A87" w:rsidP="000D1A87">
                  <w:pPr>
                    <w:jc w:val="both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 xml:space="preserve">      </w:t>
                  </w:r>
                  <w:r w:rsidRPr="00C21D84">
                    <w:rPr>
                      <w:bCs/>
                      <w:iCs/>
                    </w:rPr>
                    <w:t>При</w:t>
                  </w:r>
                  <w:r>
                    <w:rPr>
                      <w:bCs/>
                      <w:iCs/>
                    </w:rPr>
                    <w:t xml:space="preserve"> изучении темы «Моделирование» мы с вами знакомились с математическими компьютерными моделями и пришли к выводу, что эти модели создаются для большей наглядности происходящих процессов и явлений.</w:t>
                  </w:r>
                </w:p>
                <w:p w:rsidR="000D1A87" w:rsidRDefault="000D1A87" w:rsidP="000D1A87">
                  <w:pPr>
                    <w:jc w:val="both"/>
                    <w:rPr>
                      <w:bCs/>
                      <w:iCs/>
                    </w:rPr>
                  </w:pPr>
                  <w:r>
                    <w:t xml:space="preserve">     </w:t>
                  </w:r>
                  <w:r w:rsidRPr="006E5B46">
                    <w:t>Чаще всего э/т используются в заданиях такого типа, которые были рассмотрены в предыдущих  параграфах: для получения расчётных ведомостей, списков и т.д. Однако э/т могут оказаться полезными и для научных целей.</w:t>
                  </w:r>
                </w:p>
                <w:p w:rsidR="000D1A87" w:rsidRPr="005670CB" w:rsidRDefault="000D1A87" w:rsidP="000D1A87">
                  <w:pPr>
                    <w:jc w:val="both"/>
                  </w:pPr>
                  <w:r>
                    <w:t xml:space="preserve">    </w:t>
                  </w:r>
                  <w:r w:rsidRPr="005670CB">
                    <w:t>Одна из функций ЭТ – решение задач моделирования в различных областях человеческой деятельности. ЭТ позволяют моделировать различные процессы -  физические, математические, экономические, экологические, биологические.  Сегодня м</w:t>
                  </w:r>
                  <w:r>
                    <w:t>ы</w:t>
                  </w:r>
                  <w:r w:rsidRPr="005670CB">
                    <w:t xml:space="preserve"> реши</w:t>
                  </w:r>
                  <w:r>
                    <w:t>м</w:t>
                  </w:r>
                  <w:r w:rsidRPr="005670CB">
                    <w:t xml:space="preserve"> одну из таких задач</w:t>
                  </w:r>
                  <w:proofErr w:type="gramStart"/>
                  <w:r w:rsidR="003804FD">
                    <w:t>.</w:t>
                  </w:r>
                  <w:proofErr w:type="gramEnd"/>
                  <w:r w:rsidRPr="005670CB">
                    <w:t xml:space="preserve"> </w:t>
                  </w:r>
                  <w:r w:rsidRPr="003804FD">
                    <w:rPr>
                      <w:i/>
                      <w:iCs/>
                    </w:rPr>
                    <w:t>(</w:t>
                  </w:r>
                  <w:proofErr w:type="gramStart"/>
                  <w:r w:rsidRPr="003804FD">
                    <w:rPr>
                      <w:i/>
                      <w:iCs/>
                    </w:rPr>
                    <w:t>с</w:t>
                  </w:r>
                  <w:proofErr w:type="gramEnd"/>
                  <w:r w:rsidRPr="003804FD">
                    <w:rPr>
                      <w:i/>
                      <w:iCs/>
                    </w:rPr>
                    <w:t xml:space="preserve">лайды </w:t>
                  </w:r>
                  <w:r w:rsidR="00AA22E0">
                    <w:rPr>
                      <w:i/>
                      <w:iCs/>
                    </w:rPr>
                    <w:t>7-8</w:t>
                  </w:r>
                  <w:r w:rsidRPr="003804FD">
                    <w:rPr>
                      <w:i/>
                      <w:iCs/>
                    </w:rPr>
                    <w:t xml:space="preserve"> сопровождают объяснение).</w:t>
                  </w:r>
                  <w:r w:rsidRPr="005670CB">
                    <w:t xml:space="preserve"> </w:t>
                  </w:r>
                </w:p>
                <w:p w:rsidR="000D1A87" w:rsidRDefault="003804FD" w:rsidP="000D1A87">
                  <w:pPr>
                    <w:jc w:val="both"/>
                  </w:pPr>
                  <w:r>
                    <w:t xml:space="preserve">    </w:t>
                  </w:r>
                  <w:r w:rsidR="000D1A87" w:rsidRPr="005670CB">
                    <w:t xml:space="preserve">Существует легенда о том, что в древнем Китае монахи день за днем вели наблюдения за </w:t>
                  </w:r>
                  <w:r w:rsidR="000D1A87" w:rsidRPr="005670CB">
                    <w:lastRenderedPageBreak/>
                    <w:t xml:space="preserve">человеком, записывая параметры его физической активности, умственных способностей и эмоционального состояния. В результате многолетних исследований они пришли к выводу, что эти функции являются периодическими с периодами для физической активности 23 дня, эмоциональной – 28 дней и интеллектуальной – 33 дня. </w:t>
                  </w:r>
                </w:p>
                <w:p w:rsidR="000D1A87" w:rsidRPr="005670CB" w:rsidRDefault="000D1A87" w:rsidP="000D1A87">
                  <w:r w:rsidRPr="005670CB">
                    <w:rPr>
                      <w:b/>
                    </w:rPr>
                    <w:t>Физический биоритм</w:t>
                  </w:r>
                  <w:r w:rsidRPr="005670CB">
                    <w:t xml:space="preserve"> характеризует жизненные силы человека, т.е. его физическое состояние.</w:t>
                  </w:r>
                </w:p>
                <w:p w:rsidR="000D1A87" w:rsidRPr="005670CB" w:rsidRDefault="000D1A87" w:rsidP="000D1A87">
                  <w:r w:rsidRPr="005670CB">
                    <w:rPr>
                      <w:b/>
                    </w:rPr>
                    <w:t>Эмоциональный биоритм</w:t>
                  </w:r>
                  <w:r w:rsidRPr="005670CB">
                    <w:t xml:space="preserve"> характеризует внутренний настрой человека, т.е. его возбудимость, способность эмоционального восприятия окружающего.</w:t>
                  </w:r>
                </w:p>
                <w:p w:rsidR="000D1A87" w:rsidRDefault="000D1A87" w:rsidP="003804FD">
                  <w:pPr>
                    <w:jc w:val="both"/>
                  </w:pPr>
                  <w:r w:rsidRPr="005670CB">
                    <w:rPr>
                      <w:b/>
                    </w:rPr>
                    <w:t>Интеллектуальный биоритм</w:t>
                  </w:r>
                  <w:r w:rsidRPr="005670CB">
                    <w:t xml:space="preserve"> характеризует мыслительные способности, интеллектуальное состояние человека. </w:t>
                  </w:r>
                </w:p>
                <w:p w:rsidR="000D1A87" w:rsidRDefault="000D1A87" w:rsidP="003804FD">
                  <w:pPr>
                    <w:jc w:val="both"/>
                  </w:pPr>
                  <w:r w:rsidRPr="005670CB">
                    <w:t xml:space="preserve">Характерная особенность этой гипотезы заключается в том, что функции состояния человека в момент его рождения равны нулю, затем начинают возрастать, каждая за свой период принимает одно положительное максимальное и одно отрицательное минимальное значение. </w:t>
                  </w:r>
                </w:p>
                <w:p w:rsidR="000D1A87" w:rsidRDefault="000D1A87" w:rsidP="003804FD">
                  <w:pPr>
                    <w:jc w:val="both"/>
                  </w:pPr>
                  <w:r>
                    <w:t>Многие полагают, что «взлетам» графика, представляющих собой синусоидальную зависимость, соответствуют более благоприятные дни.</w:t>
                  </w:r>
                </w:p>
                <w:p w:rsidR="000D1A87" w:rsidRDefault="000D1A87" w:rsidP="003804FD">
                  <w:pPr>
                    <w:jc w:val="both"/>
                  </w:pPr>
                  <w:r>
                    <w:t xml:space="preserve">Дни, в которые график переходит через ось абсцисс, являются критическими, т.е. неблагоприятными. Далеко не все считают эту теорию научной, но многие верят в нее. </w:t>
                  </w:r>
                </w:p>
                <w:p w:rsidR="000D1A87" w:rsidRPr="005670CB" w:rsidRDefault="000D1A87" w:rsidP="003804FD">
                  <w:pPr>
                    <w:jc w:val="both"/>
                  </w:pPr>
                  <w:r>
                    <w:t>В некоторых странах в критические дни, когда ось абсцисс пересекают одновременно две или три кривые, людям рискованных профессий (летчикам, каскадерам и др.) предоставляется выходной.</w:t>
                  </w:r>
                </w:p>
                <w:p w:rsidR="000D1A87" w:rsidRPr="003804FD" w:rsidRDefault="000D1A87" w:rsidP="003804FD">
                  <w:pPr>
                    <w:jc w:val="both"/>
                    <w:rPr>
                      <w:i/>
                      <w:iCs/>
                    </w:rPr>
                  </w:pPr>
                  <w:r w:rsidRPr="005670CB">
                    <w:t>За точку отсчета всех трех биоритмов берется день рождения человека.</w:t>
                  </w:r>
                  <w:r w:rsidR="003804FD">
                    <w:t xml:space="preserve"> </w:t>
                  </w:r>
                </w:p>
                <w:p w:rsidR="000D1A87" w:rsidRPr="000D1A87" w:rsidRDefault="000D1A87" w:rsidP="002D2512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i/>
                      <w:iCs/>
                    </w:rPr>
                  </w:pPr>
                </w:p>
                <w:p w:rsidR="0092319D" w:rsidRPr="005035FC" w:rsidRDefault="003804FD" w:rsidP="00AA22E0">
                  <w:pPr>
                    <w:pStyle w:val="4-"/>
                    <w:spacing w:before="0"/>
                    <w:ind w:left="720"/>
                    <w:rPr>
                      <w:b w:val="0"/>
                      <w:color w:val="auto"/>
                    </w:rPr>
                  </w:pPr>
                  <w:r>
                    <w:t xml:space="preserve"> </w:t>
                  </w:r>
                  <w:r w:rsidR="0092319D" w:rsidRPr="004E1AC9">
                    <w:rPr>
                      <w:i/>
                      <w:iCs/>
                      <w:color w:val="auto"/>
                    </w:rPr>
                    <w:t>Цель моделировани</w:t>
                  </w:r>
                  <w:r w:rsidR="0092319D">
                    <w:rPr>
                      <w:i/>
                      <w:iCs/>
                      <w:color w:val="auto"/>
                    </w:rPr>
                    <w:t>я</w:t>
                  </w:r>
                  <w:r w:rsidR="0092319D" w:rsidRPr="0092319D">
                    <w:rPr>
                      <w:b w:val="0"/>
                      <w:bCs w:val="0"/>
                      <w:i/>
                      <w:iCs/>
                      <w:color w:val="auto"/>
                    </w:rPr>
                    <w:t xml:space="preserve">: </w:t>
                  </w:r>
                  <w:r w:rsidR="0092319D" w:rsidRPr="005035FC">
                    <w:rPr>
                      <w:b w:val="0"/>
                      <w:color w:val="auto"/>
                    </w:rPr>
                    <w:t xml:space="preserve">Составить модель </w:t>
                  </w:r>
                  <w:r w:rsidR="0092319D" w:rsidRPr="005035FC">
                    <w:rPr>
                      <w:b w:val="0"/>
                      <w:color w:val="auto"/>
                      <w:u w:val="single"/>
                    </w:rPr>
                    <w:t xml:space="preserve">биоритмов </w:t>
                  </w:r>
                  <w:r w:rsidR="0092319D" w:rsidRPr="005035FC">
                    <w:rPr>
                      <w:b w:val="0"/>
                      <w:color w:val="auto"/>
                    </w:rPr>
                    <w:t>для конкретного человека от указанной текущей даты на месяц вперед с целью ее дальнейшего анализа.</w:t>
                  </w:r>
                </w:p>
                <w:p w:rsidR="0092319D" w:rsidRPr="005035FC" w:rsidRDefault="0092319D" w:rsidP="0092319D">
                  <w:pPr>
                    <w:pStyle w:val="4-"/>
                    <w:numPr>
                      <w:ilvl w:val="0"/>
                      <w:numId w:val="18"/>
                    </w:numPr>
                    <w:spacing w:before="0"/>
                    <w:rPr>
                      <w:b w:val="0"/>
                      <w:color w:val="auto"/>
                    </w:rPr>
                  </w:pPr>
                  <w:r w:rsidRPr="005035FC">
                    <w:rPr>
                      <w:b w:val="0"/>
                      <w:color w:val="auto"/>
                    </w:rPr>
                    <w:t xml:space="preserve"> На основе анализа индивидуальных биоритмов прогнозировать неблагоприятные дни, выбирать благоприятные дни для разного рода деятельности.</w:t>
                  </w:r>
                </w:p>
                <w:p w:rsidR="0092319D" w:rsidRPr="005035FC" w:rsidRDefault="0092319D" w:rsidP="0092319D">
                  <w:pPr>
                    <w:pStyle w:val="4-"/>
                    <w:spacing w:before="0"/>
                    <w:ind w:left="720"/>
                    <w:rPr>
                      <w:color w:val="auto"/>
                    </w:rPr>
                  </w:pPr>
                  <w:r w:rsidRPr="005035FC">
                    <w:rPr>
                      <w:color w:val="auto"/>
                    </w:rPr>
                    <w:t xml:space="preserve">Объектом моделирования является любой человек, для которого известна дата его рождения. </w:t>
                  </w:r>
                </w:p>
                <w:p w:rsidR="0092319D" w:rsidRDefault="0092319D" w:rsidP="0092319D">
                  <w:pPr>
                    <w:pStyle w:val="4-"/>
                    <w:spacing w:before="0"/>
                    <w:ind w:left="720"/>
                    <w:rPr>
                      <w:i/>
                      <w:color w:val="auto"/>
                    </w:rPr>
                  </w:pPr>
                </w:p>
                <w:p w:rsidR="0092319D" w:rsidRDefault="0092319D" w:rsidP="0092319D">
                  <w:pPr>
                    <w:pStyle w:val="4-"/>
                    <w:spacing w:before="0"/>
                    <w:ind w:left="720"/>
                    <w:rPr>
                      <w:i/>
                      <w:color w:val="auto"/>
                    </w:rPr>
                  </w:pPr>
                  <w:r w:rsidRPr="005035FC">
                    <w:rPr>
                      <w:i/>
                      <w:color w:val="auto"/>
                    </w:rPr>
                    <w:t>Информационная модель</w:t>
                  </w:r>
                  <w:r>
                    <w:rPr>
                      <w:i/>
                      <w:color w:val="auto"/>
                    </w:rPr>
                    <w:t xml:space="preserve"> </w:t>
                  </w:r>
                  <w:r w:rsidRPr="0092319D">
                    <w:rPr>
                      <w:b w:val="0"/>
                      <w:bCs w:val="0"/>
                      <w:i/>
                      <w:color w:val="auto"/>
                    </w:rPr>
                    <w:t xml:space="preserve">(слайд </w:t>
                  </w:r>
                  <w:r w:rsidR="00AA22E0">
                    <w:rPr>
                      <w:b w:val="0"/>
                      <w:bCs w:val="0"/>
                      <w:i/>
                      <w:color w:val="auto"/>
                    </w:rPr>
                    <w:t>9</w:t>
                  </w:r>
                  <w:r w:rsidRPr="0092319D">
                    <w:rPr>
                      <w:b w:val="0"/>
                      <w:bCs w:val="0"/>
                      <w:i/>
                      <w:color w:val="auto"/>
                    </w:rPr>
                    <w:t>).</w:t>
                  </w:r>
                </w:p>
                <w:p w:rsidR="0092319D" w:rsidRPr="005035FC" w:rsidRDefault="0092319D" w:rsidP="0092319D">
                  <w:pPr>
                    <w:pStyle w:val="4-"/>
                    <w:spacing w:before="0"/>
                    <w:ind w:left="720"/>
                    <w:rPr>
                      <w:i/>
                      <w:color w:val="auto"/>
                    </w:rPr>
                  </w:pPr>
                </w:p>
                <w:tbl>
                  <w:tblPr>
                    <w:tblW w:w="9582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609"/>
                    <w:gridCol w:w="3131"/>
                    <w:gridCol w:w="2618"/>
                    <w:gridCol w:w="2224"/>
                  </w:tblGrid>
                  <w:tr w:rsidR="0092319D" w:rsidRPr="005035FC" w:rsidTr="005C5DB4">
                    <w:trPr>
                      <w:trHeight w:val="420"/>
                      <w:tblCellSpacing w:w="0" w:type="dxa"/>
                    </w:trPr>
                    <w:tc>
                      <w:tcPr>
                        <w:tcW w:w="1620" w:type="dxa"/>
                        <w:vMerge w:val="restart"/>
                        <w:tcBorders>
                          <w:top w:val="single" w:sz="18" w:space="0" w:color="000080"/>
                          <w:left w:val="single" w:sz="18" w:space="0" w:color="000080"/>
                          <w:right w:val="single" w:sz="18" w:space="0" w:color="000080"/>
                        </w:tcBorders>
                      </w:tcPr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720"/>
                          <w:jc w:val="center"/>
                          <w:rPr>
                            <w:b w:val="0"/>
                            <w:bCs w:val="0"/>
                            <w:color w:val="auto"/>
                          </w:rPr>
                        </w:pPr>
                      </w:p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720"/>
                          <w:jc w:val="center"/>
                          <w:rPr>
                            <w:b w:val="0"/>
                            <w:bCs w:val="0"/>
                            <w:color w:val="auto"/>
                          </w:rPr>
                        </w:pPr>
                      </w:p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720"/>
                          <w:rPr>
                            <w:b w:val="0"/>
                            <w:bCs w:val="0"/>
                            <w:color w:val="auto"/>
                          </w:rPr>
                        </w:pPr>
                        <w:r w:rsidRPr="00D54695">
                          <w:rPr>
                            <w:b w:val="0"/>
                            <w:bCs w:val="0"/>
                            <w:color w:val="auto"/>
                          </w:rPr>
                          <w:t>Объект</w:t>
                        </w:r>
                      </w:p>
                    </w:tc>
                    <w:tc>
                      <w:tcPr>
                        <w:tcW w:w="5970" w:type="dxa"/>
                        <w:gridSpan w:val="2"/>
                        <w:tcBorders>
                          <w:top w:val="single" w:sz="18" w:space="0" w:color="000080"/>
                          <w:left w:val="single" w:sz="18" w:space="0" w:color="000080"/>
                          <w:bottom w:val="single" w:sz="18" w:space="0" w:color="000080"/>
                        </w:tcBorders>
                      </w:tcPr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720"/>
                          <w:jc w:val="center"/>
                          <w:rPr>
                            <w:b w:val="0"/>
                            <w:bCs w:val="0"/>
                            <w:color w:val="auto"/>
                          </w:rPr>
                        </w:pPr>
                        <w:r w:rsidRPr="00D54695">
                          <w:rPr>
                            <w:b w:val="0"/>
                            <w:bCs w:val="0"/>
                            <w:color w:val="auto"/>
                          </w:rPr>
                          <w:t>Параметры</w:t>
                        </w:r>
                      </w:p>
                    </w:tc>
                    <w:tc>
                      <w:tcPr>
                        <w:tcW w:w="2314" w:type="dxa"/>
                        <w:vMerge w:val="restart"/>
                        <w:tcBorders>
                          <w:top w:val="single" w:sz="18" w:space="0" w:color="000080"/>
                          <w:left w:val="single" w:sz="18" w:space="0" w:color="000080"/>
                          <w:right w:val="single" w:sz="18" w:space="0" w:color="000080"/>
                        </w:tcBorders>
                      </w:tcPr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720"/>
                          <w:jc w:val="center"/>
                          <w:rPr>
                            <w:b w:val="0"/>
                            <w:bCs w:val="0"/>
                            <w:color w:val="auto"/>
                          </w:rPr>
                        </w:pPr>
                      </w:p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720"/>
                          <w:jc w:val="center"/>
                          <w:rPr>
                            <w:b w:val="0"/>
                            <w:bCs w:val="0"/>
                            <w:color w:val="auto"/>
                          </w:rPr>
                        </w:pPr>
                      </w:p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720"/>
                          <w:jc w:val="center"/>
                          <w:rPr>
                            <w:b w:val="0"/>
                            <w:bCs w:val="0"/>
                            <w:color w:val="auto"/>
                          </w:rPr>
                        </w:pPr>
                        <w:r w:rsidRPr="00D54695">
                          <w:rPr>
                            <w:b w:val="0"/>
                            <w:bCs w:val="0"/>
                            <w:color w:val="auto"/>
                          </w:rPr>
                          <w:t>Действия</w:t>
                        </w:r>
                      </w:p>
                    </w:tc>
                  </w:tr>
                  <w:tr w:rsidR="0092319D" w:rsidRPr="005035FC" w:rsidTr="005C5DB4">
                    <w:trPr>
                      <w:trHeight w:val="442"/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18" w:space="0" w:color="000080"/>
                          <w:left w:val="single" w:sz="18" w:space="0" w:color="000080"/>
                          <w:right w:val="single" w:sz="18" w:space="0" w:color="000080"/>
                        </w:tcBorders>
                        <w:vAlign w:val="center"/>
                      </w:tcPr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720"/>
                          <w:rPr>
                            <w:b w:val="0"/>
                            <w:bCs w:val="0"/>
                            <w:color w:val="auto"/>
                          </w:rPr>
                        </w:pPr>
                      </w:p>
                    </w:tc>
                    <w:tc>
                      <w:tcPr>
                        <w:tcW w:w="3270" w:type="dxa"/>
                        <w:tcBorders>
                          <w:top w:val="single" w:sz="18" w:space="0" w:color="000080"/>
                          <w:left w:val="single" w:sz="18" w:space="0" w:color="000080"/>
                          <w:bottom w:val="single" w:sz="18" w:space="0" w:color="000080"/>
                          <w:right w:val="single" w:sz="18" w:space="0" w:color="000080"/>
                        </w:tcBorders>
                      </w:tcPr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720"/>
                          <w:rPr>
                            <w:b w:val="0"/>
                            <w:bCs w:val="0"/>
                            <w:color w:val="auto"/>
                          </w:rPr>
                        </w:pPr>
                        <w:r w:rsidRPr="00D54695">
                          <w:rPr>
                            <w:b w:val="0"/>
                            <w:bCs w:val="0"/>
                            <w:color w:val="auto"/>
                          </w:rPr>
                          <w:t>Неуправляемые (константы)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18" w:space="0" w:color="000080"/>
                          <w:left w:val="single" w:sz="18" w:space="0" w:color="000080"/>
                          <w:bottom w:val="single" w:sz="18" w:space="0" w:color="000080"/>
                          <w:right w:val="single" w:sz="18" w:space="0" w:color="000080"/>
                        </w:tcBorders>
                      </w:tcPr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720"/>
                          <w:rPr>
                            <w:b w:val="0"/>
                            <w:bCs w:val="0"/>
                            <w:color w:val="auto"/>
                          </w:rPr>
                        </w:pPr>
                        <w:r w:rsidRPr="00D54695">
                          <w:rPr>
                            <w:b w:val="0"/>
                            <w:bCs w:val="0"/>
                            <w:color w:val="auto"/>
                          </w:rPr>
                          <w:t>Управляемые</w:t>
                        </w:r>
                      </w:p>
                    </w:tc>
                    <w:tc>
                      <w:tcPr>
                        <w:tcW w:w="2314" w:type="dxa"/>
                        <w:vMerge/>
                        <w:tcBorders>
                          <w:top w:val="single" w:sz="18" w:space="0" w:color="000080"/>
                          <w:left w:val="single" w:sz="18" w:space="0" w:color="000080"/>
                          <w:right w:val="single" w:sz="18" w:space="0" w:color="000080"/>
                        </w:tcBorders>
                        <w:vAlign w:val="center"/>
                      </w:tcPr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720"/>
                          <w:rPr>
                            <w:b w:val="0"/>
                            <w:bCs w:val="0"/>
                            <w:color w:val="auto"/>
                          </w:rPr>
                        </w:pPr>
                      </w:p>
                    </w:tc>
                  </w:tr>
                  <w:tr w:rsidR="0092319D" w:rsidRPr="005035FC" w:rsidTr="005C5DB4">
                    <w:trPr>
                      <w:trHeight w:val="1785"/>
                      <w:tblCellSpacing w:w="0" w:type="dxa"/>
                    </w:trPr>
                    <w:tc>
                      <w:tcPr>
                        <w:tcW w:w="1620" w:type="dxa"/>
                        <w:tcBorders>
                          <w:top w:val="single" w:sz="18" w:space="0" w:color="000080"/>
                          <w:left w:val="single" w:sz="18" w:space="0" w:color="000080"/>
                          <w:bottom w:val="single" w:sz="18" w:space="0" w:color="000080"/>
                          <w:right w:val="single" w:sz="18" w:space="0" w:color="000080"/>
                        </w:tcBorders>
                      </w:tcPr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180"/>
                          <w:rPr>
                            <w:b w:val="0"/>
                            <w:bCs w:val="0"/>
                            <w:color w:val="auto"/>
                          </w:rPr>
                        </w:pPr>
                        <w:r w:rsidRPr="00D54695">
                          <w:rPr>
                            <w:b w:val="0"/>
                            <w:bCs w:val="0"/>
                            <w:color w:val="auto"/>
                          </w:rPr>
                          <w:t>Человек</w:t>
                        </w:r>
                      </w:p>
                    </w:tc>
                    <w:tc>
                      <w:tcPr>
                        <w:tcW w:w="3270" w:type="dxa"/>
                        <w:tcBorders>
                          <w:top w:val="single" w:sz="18" w:space="0" w:color="000080"/>
                          <w:left w:val="single" w:sz="18" w:space="0" w:color="000080"/>
                          <w:bottom w:val="single" w:sz="18" w:space="0" w:color="000080"/>
                          <w:right w:val="single" w:sz="18" w:space="0" w:color="000080"/>
                        </w:tcBorders>
                      </w:tcPr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357"/>
                          <w:rPr>
                            <w:b w:val="0"/>
                            <w:bCs w:val="0"/>
                            <w:color w:val="auto"/>
                          </w:rPr>
                        </w:pPr>
                        <w:r w:rsidRPr="00D54695">
                          <w:rPr>
                            <w:b w:val="0"/>
                            <w:bCs w:val="0"/>
                            <w:color w:val="auto"/>
                          </w:rPr>
                          <w:t xml:space="preserve">Период физического цикла: </w:t>
                        </w:r>
                        <w:r w:rsidRPr="00D54695">
                          <w:rPr>
                            <w:b w:val="0"/>
                            <w:bCs w:val="0"/>
                            <w:color w:val="FF0000"/>
                          </w:rPr>
                          <w:t>23 дня.</w:t>
                        </w:r>
                      </w:p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357"/>
                          <w:rPr>
                            <w:b w:val="0"/>
                            <w:bCs w:val="0"/>
                            <w:color w:val="auto"/>
                          </w:rPr>
                        </w:pPr>
                        <w:r w:rsidRPr="00D54695">
                          <w:rPr>
                            <w:b w:val="0"/>
                            <w:bCs w:val="0"/>
                            <w:color w:val="auto"/>
                          </w:rPr>
                          <w:t xml:space="preserve">Период эмоционального цикла: </w:t>
                        </w:r>
                        <w:r w:rsidRPr="00D54695">
                          <w:rPr>
                            <w:b w:val="0"/>
                            <w:bCs w:val="0"/>
                            <w:color w:val="FF0000"/>
                          </w:rPr>
                          <w:t>28 дней</w:t>
                        </w:r>
                        <w:r w:rsidRPr="00D54695">
                          <w:rPr>
                            <w:b w:val="0"/>
                            <w:bCs w:val="0"/>
                            <w:color w:val="auto"/>
                          </w:rPr>
                          <w:t xml:space="preserve">. Период интеллектуального цикла: </w:t>
                        </w:r>
                        <w:r w:rsidRPr="00D54695">
                          <w:rPr>
                            <w:b w:val="0"/>
                            <w:bCs w:val="0"/>
                            <w:color w:val="FF0000"/>
                          </w:rPr>
                          <w:t>33 дня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18" w:space="0" w:color="000080"/>
                          <w:left w:val="single" w:sz="18" w:space="0" w:color="000080"/>
                          <w:bottom w:val="single" w:sz="18" w:space="0" w:color="000080"/>
                          <w:right w:val="single" w:sz="18" w:space="0" w:color="000080"/>
                        </w:tcBorders>
                      </w:tcPr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306"/>
                          <w:rPr>
                            <w:b w:val="0"/>
                            <w:bCs w:val="0"/>
                            <w:color w:val="auto"/>
                          </w:rPr>
                        </w:pPr>
                        <w:r w:rsidRPr="00D54695">
                          <w:rPr>
                            <w:b w:val="0"/>
                            <w:bCs w:val="0"/>
                            <w:color w:val="auto"/>
                          </w:rPr>
                          <w:t xml:space="preserve">Дата </w:t>
                        </w:r>
                      </w:p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306"/>
                          <w:rPr>
                            <w:b w:val="0"/>
                            <w:bCs w:val="0"/>
                            <w:color w:val="auto"/>
                          </w:rPr>
                        </w:pPr>
                        <w:r w:rsidRPr="00D54695">
                          <w:rPr>
                            <w:b w:val="0"/>
                            <w:bCs w:val="0"/>
                            <w:color w:val="auto"/>
                          </w:rPr>
                          <w:t>рождения.</w:t>
                        </w:r>
                      </w:p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306"/>
                          <w:rPr>
                            <w:b w:val="0"/>
                            <w:bCs w:val="0"/>
                            <w:color w:val="auto"/>
                          </w:rPr>
                        </w:pPr>
                        <w:r w:rsidRPr="00D54695">
                          <w:rPr>
                            <w:b w:val="0"/>
                            <w:bCs w:val="0"/>
                            <w:color w:val="auto"/>
                          </w:rPr>
                          <w:t>Дата отсчета.</w:t>
                        </w:r>
                      </w:p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306"/>
                          <w:rPr>
                            <w:b w:val="0"/>
                            <w:bCs w:val="0"/>
                            <w:color w:val="auto"/>
                          </w:rPr>
                        </w:pPr>
                        <w:r w:rsidRPr="00D54695">
                          <w:rPr>
                            <w:b w:val="0"/>
                            <w:bCs w:val="0"/>
                            <w:color w:val="auto"/>
                          </w:rPr>
                          <w:t>Длительность</w:t>
                        </w:r>
                      </w:p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306"/>
                          <w:rPr>
                            <w:b w:val="0"/>
                            <w:bCs w:val="0"/>
                            <w:color w:val="auto"/>
                          </w:rPr>
                        </w:pPr>
                        <w:r w:rsidRPr="00D54695">
                          <w:rPr>
                            <w:b w:val="0"/>
                            <w:bCs w:val="0"/>
                            <w:color w:val="auto"/>
                          </w:rPr>
                          <w:t xml:space="preserve"> прогноза.</w:t>
                        </w:r>
                      </w:p>
                    </w:tc>
                    <w:tc>
                      <w:tcPr>
                        <w:tcW w:w="2314" w:type="dxa"/>
                        <w:tcBorders>
                          <w:top w:val="single" w:sz="18" w:space="0" w:color="000080"/>
                          <w:left w:val="single" w:sz="18" w:space="0" w:color="000080"/>
                          <w:bottom w:val="single" w:sz="18" w:space="0" w:color="000080"/>
                          <w:right w:val="single" w:sz="18" w:space="0" w:color="000080"/>
                        </w:tcBorders>
                      </w:tcPr>
                      <w:p w:rsidR="0092319D" w:rsidRPr="00D54695" w:rsidRDefault="0092319D" w:rsidP="0092319D">
                        <w:pPr>
                          <w:pStyle w:val="4-"/>
                          <w:spacing w:before="0"/>
                          <w:ind w:left="312"/>
                          <w:jc w:val="left"/>
                          <w:rPr>
                            <w:b w:val="0"/>
                            <w:bCs w:val="0"/>
                            <w:color w:val="auto"/>
                          </w:rPr>
                        </w:pPr>
                        <w:r w:rsidRPr="00D54695">
                          <w:rPr>
                            <w:b w:val="0"/>
                            <w:bCs w:val="0"/>
                            <w:color w:val="auto"/>
                          </w:rPr>
                          <w:t>Расчет и анализ биоритмов.</w:t>
                        </w:r>
                      </w:p>
                    </w:tc>
                  </w:tr>
                </w:tbl>
                <w:p w:rsidR="0092319D" w:rsidRPr="004E1AC9" w:rsidRDefault="0092319D" w:rsidP="0092319D">
                  <w:pPr>
                    <w:pStyle w:val="4-"/>
                    <w:spacing w:before="0"/>
                    <w:ind w:left="720"/>
                  </w:pPr>
                </w:p>
                <w:p w:rsidR="0092319D" w:rsidRDefault="0092319D" w:rsidP="0092319D">
                  <w:pPr>
                    <w:pStyle w:val="4-"/>
                    <w:spacing w:before="0"/>
                    <w:ind w:left="720"/>
                    <w:rPr>
                      <w:color w:val="auto"/>
                    </w:rPr>
                  </w:pPr>
                </w:p>
                <w:p w:rsidR="0092319D" w:rsidRPr="0092319D" w:rsidRDefault="0092319D" w:rsidP="0092319D">
                  <w:pPr>
                    <w:pStyle w:val="4-"/>
                    <w:spacing w:before="0"/>
                    <w:ind w:left="720"/>
                    <w:rPr>
                      <w:b w:val="0"/>
                      <w:bCs w:val="0"/>
                      <w:i/>
                      <w:color w:val="auto"/>
                    </w:rPr>
                  </w:pPr>
                  <w:r w:rsidRPr="002860E8">
                    <w:rPr>
                      <w:i/>
                      <w:color w:val="auto"/>
                    </w:rPr>
                    <w:t xml:space="preserve">Математическая модель </w:t>
                  </w:r>
                  <w:r w:rsidRPr="0092319D">
                    <w:rPr>
                      <w:b w:val="0"/>
                      <w:bCs w:val="0"/>
                      <w:i/>
                      <w:color w:val="auto"/>
                    </w:rPr>
                    <w:t>(слайд 1</w:t>
                  </w:r>
                  <w:r w:rsidR="00AA22E0">
                    <w:rPr>
                      <w:b w:val="0"/>
                      <w:bCs w:val="0"/>
                      <w:i/>
                      <w:color w:val="auto"/>
                    </w:rPr>
                    <w:t>0</w:t>
                  </w:r>
                  <w:r w:rsidRPr="0092319D">
                    <w:rPr>
                      <w:b w:val="0"/>
                      <w:bCs w:val="0"/>
                      <w:i/>
                      <w:color w:val="auto"/>
                    </w:rPr>
                    <w:t>).</w:t>
                  </w:r>
                </w:p>
                <w:p w:rsidR="0092319D" w:rsidRPr="005035FC" w:rsidRDefault="0092319D" w:rsidP="0092319D">
                  <w:pPr>
                    <w:pStyle w:val="4-"/>
                    <w:spacing w:before="0"/>
                    <w:ind w:left="720"/>
                    <w:rPr>
                      <w:b w:val="0"/>
                      <w:color w:val="auto"/>
                    </w:rPr>
                  </w:pPr>
                  <w:r w:rsidRPr="005035FC">
                    <w:rPr>
                      <w:b w:val="0"/>
                      <w:color w:val="auto"/>
                    </w:rPr>
                    <w:t xml:space="preserve">Указанные циклы можно описать следующими выражениями, в которых переменная </w:t>
                  </w:r>
                  <w:r w:rsidRPr="005035FC">
                    <w:rPr>
                      <w:b w:val="0"/>
                      <w:color w:val="auto"/>
                      <w:lang w:val="en-US"/>
                    </w:rPr>
                    <w:t>x</w:t>
                  </w:r>
                  <w:r w:rsidRPr="005035FC">
                    <w:rPr>
                      <w:b w:val="0"/>
                      <w:color w:val="auto"/>
                    </w:rPr>
                    <w:t xml:space="preserve"> соответствует возрасту человека в днях.</w:t>
                  </w:r>
                </w:p>
                <w:p w:rsidR="0092319D" w:rsidRDefault="0092319D" w:rsidP="0092319D">
                  <w:pPr>
                    <w:pStyle w:val="4-"/>
                    <w:spacing w:before="0"/>
                    <w:ind w:left="720"/>
                    <w:rPr>
                      <w:color w:val="auto"/>
                    </w:rPr>
                  </w:pPr>
                </w:p>
                <w:p w:rsidR="0092319D" w:rsidRDefault="00371F87" w:rsidP="0092319D">
                  <w:pPr>
                    <w:pStyle w:val="4-"/>
                    <w:spacing w:before="0"/>
                    <w:ind w:left="72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pict>
                      <v:group id="_x0000_s1030" editas="canvas" style="width:315pt;height:187pt;mso-position-horizontal-relative:char;mso-position-vertical-relative:line" coordorigin="2308,373" coordsize="4755,2805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31" type="#_x0000_t75" style="position:absolute;left:2308;top:373;width:4755;height:2805" o:preferrelative="f">
                          <v:fill o:detectmouseclick="t"/>
                          <v:path o:extrusionok="t" o:connecttype="none"/>
                          <o:lock v:ext="edit" text="t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32" type="#_x0000_t202" style="position:absolute;left:2395;top:643;width:2737;height:350" filled="f" fillcolor="#ce9964" stroked="f" strokecolor="#402000">
                          <v:fill color2="#fbfae2"/>
                          <v:shadow color="#a08366"/>
                          <v:textbox style="mso-next-textbox:#_x0000_s1032;mso-fit-shape-to-text:t">
                            <w:txbxContent>
                              <w:p w:rsidR="0092319D" w:rsidRPr="002860E8" w:rsidRDefault="0092319D" w:rsidP="0092319D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FF"/>
                                    <w:sz w:val="28"/>
                                    <w:szCs w:val="28"/>
                                  </w:rPr>
                                </w:pPr>
                                <w:r w:rsidRPr="002860E8"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FF"/>
                                    <w:sz w:val="28"/>
                                    <w:szCs w:val="28"/>
                                  </w:rPr>
                                  <w:t>Физический цикл</w:t>
                                </w:r>
                              </w:p>
                            </w:txbxContent>
                          </v:textbox>
                        </v:shape>
                        <v:shape id="_x0000_s1033" type="#_x0000_t75" style="position:absolute;left:5704;top:643;width:1344;height:945">
                          <v:imagedata r:id="rId6" o:title=""/>
                        </v:shape>
                        <v:shape id="_x0000_s1034" type="#_x0000_t75" style="position:absolute;left:5704;top:1453;width:1317;height:1050">
                          <v:imagedata r:id="rId7" o:title=""/>
                        </v:shape>
                        <v:shape id="_x0000_s1035" type="#_x0000_t75" style="position:absolute;left:5704;top:2128;width:1328;height:1050">
                          <v:imagedata r:id="rId8" o:title=""/>
                        </v:shape>
                        <v:shape id="_x0000_s1036" type="#_x0000_t202" style="position:absolute;left:2444;top:1318;width:2737;height:350" filled="f" fillcolor="#ce9964" stroked="f" strokecolor="#402000">
                          <v:fill color2="#fbfae2"/>
                          <v:shadow color="#a08366"/>
                          <v:textbox style="mso-next-textbox:#_x0000_s1036;mso-fit-shape-to-text:t">
                            <w:txbxContent>
                              <w:p w:rsidR="0092319D" w:rsidRPr="002860E8" w:rsidRDefault="0092319D" w:rsidP="0092319D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b/>
                                    <w:bCs/>
                                    <w:color w:val="CC00FF"/>
                                    <w:sz w:val="28"/>
                                    <w:szCs w:val="28"/>
                                  </w:rPr>
                                </w:pPr>
                                <w:r w:rsidRPr="002860E8">
                                  <w:rPr>
                                    <w:rFonts w:ascii="Arial" w:hAnsi="Arial" w:cs="Arial"/>
                                    <w:b/>
                                    <w:bCs/>
                                    <w:color w:val="CC00FF"/>
                                    <w:sz w:val="28"/>
                                    <w:szCs w:val="28"/>
                                  </w:rPr>
                                  <w:t>Эмоциональный</w:t>
                                </w:r>
                              </w:p>
                            </w:txbxContent>
                          </v:textbox>
                        </v:shape>
                        <v:shape id="_x0000_s1037" type="#_x0000_t202" style="position:absolute;left:2444;top:2128;width:2994;height:350" filled="f" fillcolor="#ce9964" stroked="f" strokecolor="#402000">
                          <v:fill color2="#fbfae2"/>
                          <v:shadow color="#a08366"/>
                          <v:textbox style="mso-next-textbox:#_x0000_s1037;mso-fit-shape-to-text:t">
                            <w:txbxContent>
                              <w:p w:rsidR="0092319D" w:rsidRPr="002860E8" w:rsidRDefault="0092319D" w:rsidP="0092319D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00"/>
                                    <w:sz w:val="28"/>
                                    <w:szCs w:val="28"/>
                                  </w:rPr>
                                </w:pPr>
                                <w:r w:rsidRPr="002860E8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00"/>
                                    <w:sz w:val="28"/>
                                    <w:szCs w:val="28"/>
                                  </w:rPr>
                                  <w:t>Интеллектуальный</w:t>
                                </w:r>
                              </w:p>
                            </w:txbxContent>
                          </v:textbox>
                        </v:shape>
                        <w10:wrap type="none"/>
                        <w10:anchorlock/>
                      </v:group>
                      <o:OLEObject Type="Embed" ProgID="Equation.3" ShapeID="_x0000_s1033" DrawAspect="Content" ObjectID="_1614268473" r:id="rId9"/>
                      <o:OLEObject Type="Embed" ProgID="Equation.3" ShapeID="_x0000_s1034" DrawAspect="Content" ObjectID="_1614268474" r:id="rId10"/>
                      <o:OLEObject Type="Embed" ProgID="Equation.3" ShapeID="_x0000_s1035" DrawAspect="Content" ObjectID="_1614268475" r:id="rId11"/>
                    </w:pict>
                  </w:r>
                </w:p>
                <w:p w:rsidR="0092319D" w:rsidRDefault="0092319D" w:rsidP="0092319D">
                  <w:pPr>
                    <w:pStyle w:val="4-"/>
                    <w:spacing w:before="0"/>
                    <w:ind w:left="720"/>
                    <w:rPr>
                      <w:i/>
                      <w:color w:val="auto"/>
                    </w:rPr>
                  </w:pPr>
                  <w:r w:rsidRPr="002860E8">
                    <w:rPr>
                      <w:i/>
                      <w:color w:val="auto"/>
                    </w:rPr>
                    <w:t xml:space="preserve">Компьютерная модель </w:t>
                  </w:r>
                  <w:r w:rsidRPr="0092319D">
                    <w:rPr>
                      <w:b w:val="0"/>
                      <w:bCs w:val="0"/>
                      <w:i/>
                      <w:color w:val="auto"/>
                    </w:rPr>
                    <w:t>(слайд 1</w:t>
                  </w:r>
                  <w:r w:rsidR="00AA22E0">
                    <w:rPr>
                      <w:b w:val="0"/>
                      <w:bCs w:val="0"/>
                      <w:i/>
                      <w:color w:val="auto"/>
                    </w:rPr>
                    <w:t>1</w:t>
                  </w:r>
                  <w:r w:rsidRPr="0092319D">
                    <w:rPr>
                      <w:b w:val="0"/>
                      <w:bCs w:val="0"/>
                      <w:i/>
                      <w:color w:val="auto"/>
                    </w:rPr>
                    <w:t>)</w:t>
                  </w:r>
                </w:p>
                <w:p w:rsidR="0092319D" w:rsidRPr="002860E8" w:rsidRDefault="0092319D" w:rsidP="0092319D">
                  <w:pPr>
                    <w:pStyle w:val="4-"/>
                    <w:spacing w:before="0"/>
                    <w:ind w:left="720"/>
                    <w:rPr>
                      <w:b w:val="0"/>
                      <w:color w:val="auto"/>
                    </w:rPr>
                  </w:pPr>
                  <w:r w:rsidRPr="002860E8">
                    <w:rPr>
                      <w:b w:val="0"/>
                      <w:color w:val="auto"/>
                    </w:rPr>
                    <w:t>В среде электронной таблицы информационная и математическая модели объединяются в таблицу, которая содержит две области:</w:t>
                  </w:r>
                </w:p>
                <w:p w:rsidR="0092319D" w:rsidRPr="002860E8" w:rsidRDefault="0092319D" w:rsidP="0092319D">
                  <w:pPr>
                    <w:pStyle w:val="4-"/>
                    <w:numPr>
                      <w:ilvl w:val="0"/>
                      <w:numId w:val="19"/>
                    </w:numPr>
                    <w:spacing w:before="0"/>
                    <w:rPr>
                      <w:b w:val="0"/>
                      <w:color w:val="auto"/>
                    </w:rPr>
                  </w:pPr>
                  <w:r w:rsidRPr="002860E8">
                    <w:rPr>
                      <w:b w:val="0"/>
                      <w:color w:val="auto"/>
                    </w:rPr>
                    <w:t>Исходные данные – константы и управляемые параметры.</w:t>
                  </w:r>
                </w:p>
                <w:p w:rsidR="0092319D" w:rsidRPr="002860E8" w:rsidRDefault="0092319D" w:rsidP="0092319D">
                  <w:pPr>
                    <w:pStyle w:val="4-"/>
                    <w:numPr>
                      <w:ilvl w:val="0"/>
                      <w:numId w:val="19"/>
                    </w:numPr>
                    <w:spacing w:before="0"/>
                    <w:rPr>
                      <w:b w:val="0"/>
                      <w:color w:val="auto"/>
                    </w:rPr>
                  </w:pPr>
                  <w:r w:rsidRPr="002860E8">
                    <w:rPr>
                      <w:b w:val="0"/>
                      <w:color w:val="auto"/>
                    </w:rPr>
                    <w:t>Расчетные данные, результаты.</w:t>
                  </w:r>
                </w:p>
                <w:p w:rsidR="0092319D" w:rsidRPr="0092319D" w:rsidRDefault="0092319D" w:rsidP="00252BC9">
                  <w:pPr>
                    <w:pStyle w:val="4-"/>
                    <w:spacing w:before="0"/>
                    <w:rPr>
                      <w:bCs w:val="0"/>
                      <w:color w:val="auto"/>
                    </w:rPr>
                  </w:pPr>
                  <w:r>
                    <w:rPr>
                      <w:bCs w:val="0"/>
                      <w:color w:val="auto"/>
                    </w:rPr>
                    <w:t xml:space="preserve">  </w:t>
                  </w:r>
                </w:p>
                <w:p w:rsidR="0092319D" w:rsidRDefault="0092319D" w:rsidP="0092319D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i/>
                    </w:rPr>
                  </w:pPr>
                  <w:r w:rsidRPr="0092319D">
                    <w:rPr>
                      <w:b/>
                      <w:bCs/>
                      <w:lang w:val="en-US"/>
                    </w:rPr>
                    <w:t>V</w:t>
                  </w:r>
                  <w:r w:rsidRPr="0092319D">
                    <w:rPr>
                      <w:b/>
                      <w:bCs/>
                    </w:rPr>
                    <w:t>. Первичная проверка понимания знаний.  Практическая работа. Анализ результатов.</w:t>
                  </w:r>
                </w:p>
                <w:p w:rsidR="0092319D" w:rsidRPr="0092319D" w:rsidRDefault="0092319D" w:rsidP="0092319D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b/>
                      <w:bCs/>
                      <w:i/>
                    </w:rPr>
                  </w:pPr>
                  <w:r>
                    <w:rPr>
                      <w:i/>
                    </w:rPr>
                    <w:t xml:space="preserve">      </w:t>
                  </w:r>
                  <w:r w:rsidRPr="0092319D">
                    <w:rPr>
                      <w:b/>
                      <w:bCs/>
                      <w:i/>
                    </w:rPr>
                    <w:t>Компьютерный эксперимент</w:t>
                  </w:r>
                  <w:proofErr w:type="gramStart"/>
                  <w:r w:rsidR="00D54695">
                    <w:rPr>
                      <w:b/>
                      <w:bCs/>
                      <w:i/>
                    </w:rPr>
                    <w:t>.</w:t>
                  </w:r>
                  <w:proofErr w:type="gramEnd"/>
                  <w:r w:rsidRPr="0092319D">
                    <w:rPr>
                      <w:b/>
                      <w:bCs/>
                      <w:i/>
                    </w:rPr>
                    <w:t xml:space="preserve"> </w:t>
                  </w:r>
                  <w:r w:rsidRPr="00D54695">
                    <w:rPr>
                      <w:i/>
                    </w:rPr>
                    <w:t>(</w:t>
                  </w:r>
                  <w:proofErr w:type="gramStart"/>
                  <w:r w:rsidRPr="00D54695">
                    <w:rPr>
                      <w:i/>
                    </w:rPr>
                    <w:t>с</w:t>
                  </w:r>
                  <w:proofErr w:type="gramEnd"/>
                  <w:r w:rsidRPr="00D54695">
                    <w:rPr>
                      <w:i/>
                    </w:rPr>
                    <w:t>лайд 1</w:t>
                  </w:r>
                  <w:r w:rsidR="00AA22E0">
                    <w:rPr>
                      <w:i/>
                    </w:rPr>
                    <w:t>2-13</w:t>
                  </w:r>
                  <w:r w:rsidRPr="00D54695">
                    <w:rPr>
                      <w:i/>
                    </w:rPr>
                    <w:t>)</w:t>
                  </w:r>
                </w:p>
                <w:p w:rsidR="0092319D" w:rsidRPr="002860E8" w:rsidRDefault="0092319D" w:rsidP="0092319D">
                  <w:pPr>
                    <w:pStyle w:val="4-"/>
                    <w:numPr>
                      <w:ilvl w:val="0"/>
                      <w:numId w:val="20"/>
                    </w:numPr>
                    <w:spacing w:before="0"/>
                    <w:rPr>
                      <w:b w:val="0"/>
                      <w:color w:val="auto"/>
                    </w:rPr>
                  </w:pPr>
                  <w:r w:rsidRPr="002860E8">
                    <w:rPr>
                      <w:b w:val="0"/>
                      <w:color w:val="auto"/>
                    </w:rPr>
                    <w:t>Ввести свои данные – дату рождения и начало отсчета, длительность прогноза.</w:t>
                  </w:r>
                </w:p>
                <w:p w:rsidR="0092319D" w:rsidRPr="002860E8" w:rsidRDefault="0092319D" w:rsidP="0092319D">
                  <w:pPr>
                    <w:pStyle w:val="4-"/>
                    <w:numPr>
                      <w:ilvl w:val="0"/>
                      <w:numId w:val="20"/>
                    </w:numPr>
                    <w:spacing w:before="0"/>
                    <w:rPr>
                      <w:b w:val="0"/>
                      <w:color w:val="auto"/>
                    </w:rPr>
                  </w:pPr>
                  <w:r w:rsidRPr="002860E8">
                    <w:rPr>
                      <w:b w:val="0"/>
                      <w:color w:val="auto"/>
                    </w:rPr>
                    <w:t>Скопировать формулы с учетом длительности прогноза.</w:t>
                  </w:r>
                </w:p>
                <w:p w:rsidR="0092319D" w:rsidRDefault="0092319D" w:rsidP="0092319D">
                  <w:pPr>
                    <w:pStyle w:val="4-"/>
                    <w:numPr>
                      <w:ilvl w:val="0"/>
                      <w:numId w:val="20"/>
                    </w:numPr>
                    <w:spacing w:before="0"/>
                    <w:rPr>
                      <w:i/>
                    </w:rPr>
                  </w:pPr>
                  <w:r w:rsidRPr="002860E8">
                    <w:rPr>
                      <w:b w:val="0"/>
                      <w:color w:val="auto"/>
                    </w:rPr>
                    <w:t>По результатам расчета на отдельном листе построить общую диаграмму для трех биоритмов</w:t>
                  </w:r>
                  <w:r w:rsidRPr="002860E8">
                    <w:rPr>
                      <w:i/>
                    </w:rPr>
                    <w:t>.</w:t>
                  </w:r>
                </w:p>
                <w:p w:rsidR="000E7203" w:rsidRDefault="000E7203" w:rsidP="0092319D">
                  <w:pPr>
                    <w:pStyle w:val="4-"/>
                    <w:numPr>
                      <w:ilvl w:val="0"/>
                      <w:numId w:val="20"/>
                    </w:numPr>
                    <w:spacing w:before="0"/>
                    <w:rPr>
                      <w:i/>
                    </w:rPr>
                  </w:pPr>
                </w:p>
                <w:tbl>
                  <w:tblPr>
                    <w:tblStyle w:val="a9"/>
                    <w:tblW w:w="0" w:type="auto"/>
                    <w:tblInd w:w="360" w:type="dxa"/>
                    <w:tblLook w:val="04A0"/>
                  </w:tblPr>
                  <w:tblGrid>
                    <w:gridCol w:w="2336"/>
                    <w:gridCol w:w="3948"/>
                    <w:gridCol w:w="2854"/>
                  </w:tblGrid>
                  <w:tr w:rsidR="00D05E71" w:rsidRPr="00D05E71" w:rsidTr="00D05E71">
                    <w:tc>
                      <w:tcPr>
                        <w:tcW w:w="2430" w:type="dxa"/>
                      </w:tcPr>
                      <w:p w:rsidR="00D05E71" w:rsidRPr="00D05E71" w:rsidRDefault="00D05E71" w:rsidP="002B51CB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 w:rsidRPr="00D05E71">
                          <w:rPr>
                            <w:i/>
                            <w:color w:val="auto"/>
                          </w:rPr>
                          <w:t>Ячейка</w:t>
                        </w:r>
                      </w:p>
                    </w:tc>
                    <w:tc>
                      <w:tcPr>
                        <w:tcW w:w="4080" w:type="dxa"/>
                      </w:tcPr>
                      <w:p w:rsidR="00D05E71" w:rsidRPr="00D05E7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>
                          <w:rPr>
                            <w:i/>
                            <w:color w:val="auto"/>
                          </w:rPr>
                          <w:t>Формула</w:t>
                        </w:r>
                      </w:p>
                    </w:tc>
                    <w:tc>
                      <w:tcPr>
                        <w:tcW w:w="3024" w:type="dxa"/>
                      </w:tcPr>
                      <w:p w:rsidR="00D05E71" w:rsidRPr="00D05E7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>
                          <w:rPr>
                            <w:i/>
                            <w:color w:val="auto"/>
                          </w:rPr>
                          <w:t>№</w:t>
                        </w:r>
                      </w:p>
                    </w:tc>
                  </w:tr>
                  <w:tr w:rsidR="00D05E71" w:rsidRPr="00D05E71" w:rsidTr="00D05E71">
                    <w:tc>
                      <w:tcPr>
                        <w:tcW w:w="2430" w:type="dxa"/>
                      </w:tcPr>
                      <w:p w:rsidR="00D05E71" w:rsidRPr="00D05E71" w:rsidRDefault="00D05E71" w:rsidP="002B51CB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>
                          <w:rPr>
                            <w:i/>
                            <w:color w:val="auto"/>
                          </w:rPr>
                          <w:t>А10</w:t>
                        </w:r>
                      </w:p>
                    </w:tc>
                    <w:tc>
                      <w:tcPr>
                        <w:tcW w:w="4080" w:type="dxa"/>
                      </w:tcPr>
                      <w:p w:rsidR="00D05E71" w:rsidRPr="00D05E71" w:rsidRDefault="004D01AE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>
                          <w:rPr>
                            <w:i/>
                            <w:color w:val="auto"/>
                          </w:rPr>
                          <w:t>=</w:t>
                        </w:r>
                        <w:r w:rsidR="00D05E71" w:rsidRPr="00D05E71">
                          <w:rPr>
                            <w:i/>
                            <w:color w:val="auto"/>
                          </w:rPr>
                          <w:t>$</w:t>
                        </w:r>
                        <w:r w:rsidR="00D05E71">
                          <w:rPr>
                            <w:i/>
                            <w:color w:val="auto"/>
                            <w:lang w:val="en-US"/>
                          </w:rPr>
                          <w:t>D</w:t>
                        </w:r>
                        <w:r w:rsidR="00D05E71" w:rsidRPr="00D05E71">
                          <w:rPr>
                            <w:i/>
                            <w:color w:val="auto"/>
                          </w:rPr>
                          <w:t>$6</w:t>
                        </w:r>
                      </w:p>
                    </w:tc>
                    <w:tc>
                      <w:tcPr>
                        <w:tcW w:w="3024" w:type="dxa"/>
                      </w:tcPr>
                      <w:p w:rsidR="00D05E71" w:rsidRPr="00D05E7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 w:rsidRPr="00D05E71">
                          <w:rPr>
                            <w:i/>
                            <w:color w:val="auto"/>
                          </w:rPr>
                          <w:t>1</w:t>
                        </w:r>
                      </w:p>
                    </w:tc>
                  </w:tr>
                  <w:tr w:rsidR="00D05E71" w:rsidRPr="00D05E71" w:rsidTr="00D05E71">
                    <w:tc>
                      <w:tcPr>
                        <w:tcW w:w="2430" w:type="dxa"/>
                      </w:tcPr>
                      <w:p w:rsidR="00D05E71" w:rsidRPr="00D05E71" w:rsidRDefault="00D05E71" w:rsidP="002B51CB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>
                          <w:rPr>
                            <w:i/>
                            <w:color w:val="auto"/>
                            <w:lang w:val="en-US"/>
                          </w:rPr>
                          <w:t>A</w:t>
                        </w:r>
                        <w:r w:rsidRPr="00D05E71">
                          <w:rPr>
                            <w:i/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080" w:type="dxa"/>
                      </w:tcPr>
                      <w:p w:rsidR="00D05E71" w:rsidRPr="00D05E71" w:rsidRDefault="004D01AE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>
                          <w:rPr>
                            <w:i/>
                            <w:color w:val="auto"/>
                          </w:rPr>
                          <w:t>=</w:t>
                        </w:r>
                        <w:r w:rsidR="00D05E71">
                          <w:rPr>
                            <w:i/>
                            <w:color w:val="auto"/>
                            <w:lang w:val="en-US"/>
                          </w:rPr>
                          <w:t>A</w:t>
                        </w:r>
                        <w:r w:rsidR="00D05E71" w:rsidRPr="00D05E71">
                          <w:rPr>
                            <w:i/>
                            <w:color w:val="auto"/>
                          </w:rPr>
                          <w:t>10+1</w:t>
                        </w:r>
                      </w:p>
                    </w:tc>
                    <w:tc>
                      <w:tcPr>
                        <w:tcW w:w="3024" w:type="dxa"/>
                      </w:tcPr>
                      <w:p w:rsidR="00D05E71" w:rsidRPr="00D05E7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 w:rsidRPr="00D05E71">
                          <w:rPr>
                            <w:i/>
                            <w:color w:val="auto"/>
                          </w:rPr>
                          <w:t>2</w:t>
                        </w:r>
                      </w:p>
                    </w:tc>
                  </w:tr>
                  <w:tr w:rsidR="00D05E71" w:rsidRPr="00D05E71" w:rsidTr="00D05E71">
                    <w:tc>
                      <w:tcPr>
                        <w:tcW w:w="2430" w:type="dxa"/>
                      </w:tcPr>
                      <w:p w:rsidR="00D05E71" w:rsidRPr="00D05E71" w:rsidRDefault="00D05E71" w:rsidP="002B51CB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>
                          <w:rPr>
                            <w:i/>
                            <w:color w:val="auto"/>
                            <w:lang w:val="en-US"/>
                          </w:rPr>
                          <w:t>B</w:t>
                        </w:r>
                        <w:r w:rsidRPr="00D05E71">
                          <w:rPr>
                            <w:i/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080" w:type="dxa"/>
                      </w:tcPr>
                      <w:p w:rsidR="00D05E71" w:rsidRPr="00D05E7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 w:rsidRPr="00D05E71">
                          <w:rPr>
                            <w:i/>
                            <w:color w:val="auto"/>
                          </w:rPr>
                          <w:t>=</w:t>
                        </w:r>
                        <w:r>
                          <w:rPr>
                            <w:i/>
                            <w:color w:val="auto"/>
                            <w:lang w:val="en-US"/>
                          </w:rPr>
                          <w:t>sin</w:t>
                        </w:r>
                        <w:r w:rsidRPr="00D05E71">
                          <w:rPr>
                            <w:i/>
                            <w:color w:val="auto"/>
                          </w:rPr>
                          <w:t>(2*3</w:t>
                        </w:r>
                        <w:r>
                          <w:rPr>
                            <w:i/>
                            <w:color w:val="auto"/>
                          </w:rPr>
                          <w:t>,</w:t>
                        </w:r>
                        <w:r w:rsidRPr="00D05E71">
                          <w:rPr>
                            <w:i/>
                            <w:color w:val="auto"/>
                          </w:rPr>
                          <w:t>14*(</w:t>
                        </w:r>
                        <w:r>
                          <w:rPr>
                            <w:i/>
                            <w:color w:val="auto"/>
                            <w:lang w:val="en-US"/>
                          </w:rPr>
                          <w:t>A</w:t>
                        </w:r>
                        <w:r w:rsidRPr="00D05E71">
                          <w:rPr>
                            <w:i/>
                            <w:color w:val="auto"/>
                          </w:rPr>
                          <w:t>10-$</w:t>
                        </w:r>
                        <w:r>
                          <w:rPr>
                            <w:i/>
                            <w:color w:val="auto"/>
                            <w:lang w:val="en-US"/>
                          </w:rPr>
                          <w:t>D</w:t>
                        </w:r>
                        <w:r w:rsidRPr="00D05E71">
                          <w:rPr>
                            <w:i/>
                            <w:color w:val="auto"/>
                          </w:rPr>
                          <w:t>$5)</w:t>
                        </w:r>
                        <w:r>
                          <w:rPr>
                            <w:i/>
                            <w:color w:val="auto"/>
                          </w:rPr>
                          <w:t>/23)</w:t>
                        </w:r>
                      </w:p>
                    </w:tc>
                    <w:tc>
                      <w:tcPr>
                        <w:tcW w:w="3024" w:type="dxa"/>
                      </w:tcPr>
                      <w:p w:rsidR="00D05E71" w:rsidRPr="00D05E7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>
                          <w:rPr>
                            <w:i/>
                            <w:color w:val="auto"/>
                          </w:rPr>
                          <w:t>3</w:t>
                        </w:r>
                      </w:p>
                    </w:tc>
                  </w:tr>
                  <w:tr w:rsidR="00D05E71" w:rsidRPr="00D05E71" w:rsidTr="00D05E71">
                    <w:tc>
                      <w:tcPr>
                        <w:tcW w:w="2430" w:type="dxa"/>
                      </w:tcPr>
                      <w:p w:rsidR="00D05E71" w:rsidRPr="00D05E71" w:rsidRDefault="00D05E71" w:rsidP="002B51CB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>
                          <w:rPr>
                            <w:i/>
                            <w:color w:val="auto"/>
                          </w:rPr>
                          <w:t>С10</w:t>
                        </w:r>
                      </w:p>
                    </w:tc>
                    <w:tc>
                      <w:tcPr>
                        <w:tcW w:w="4080" w:type="dxa"/>
                      </w:tcPr>
                      <w:p w:rsidR="00D05E71" w:rsidRPr="00D05E7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 w:rsidRPr="00D05E71">
                          <w:rPr>
                            <w:i/>
                            <w:color w:val="auto"/>
                          </w:rPr>
                          <w:t>=</w:t>
                        </w:r>
                        <w:r>
                          <w:rPr>
                            <w:i/>
                            <w:color w:val="auto"/>
                            <w:lang w:val="en-US"/>
                          </w:rPr>
                          <w:t>sin</w:t>
                        </w:r>
                        <w:r w:rsidRPr="00D05E71">
                          <w:rPr>
                            <w:i/>
                            <w:color w:val="auto"/>
                          </w:rPr>
                          <w:t>(2*3</w:t>
                        </w:r>
                        <w:r>
                          <w:rPr>
                            <w:i/>
                            <w:color w:val="auto"/>
                          </w:rPr>
                          <w:t>,</w:t>
                        </w:r>
                        <w:r w:rsidRPr="00D05E71">
                          <w:rPr>
                            <w:i/>
                            <w:color w:val="auto"/>
                          </w:rPr>
                          <w:t>14*(</w:t>
                        </w:r>
                        <w:r>
                          <w:rPr>
                            <w:i/>
                            <w:color w:val="auto"/>
                            <w:lang w:val="en-US"/>
                          </w:rPr>
                          <w:t>A</w:t>
                        </w:r>
                        <w:r w:rsidRPr="00D05E71">
                          <w:rPr>
                            <w:i/>
                            <w:color w:val="auto"/>
                          </w:rPr>
                          <w:t>10-$</w:t>
                        </w:r>
                        <w:r>
                          <w:rPr>
                            <w:i/>
                            <w:color w:val="auto"/>
                            <w:lang w:val="en-US"/>
                          </w:rPr>
                          <w:t>D</w:t>
                        </w:r>
                        <w:r w:rsidRPr="00D05E71">
                          <w:rPr>
                            <w:i/>
                            <w:color w:val="auto"/>
                          </w:rPr>
                          <w:t>$5)</w:t>
                        </w:r>
                        <w:r>
                          <w:rPr>
                            <w:i/>
                            <w:color w:val="auto"/>
                          </w:rPr>
                          <w:t>/28)</w:t>
                        </w:r>
                      </w:p>
                    </w:tc>
                    <w:tc>
                      <w:tcPr>
                        <w:tcW w:w="3024" w:type="dxa"/>
                      </w:tcPr>
                      <w:p w:rsidR="00D05E7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>
                          <w:rPr>
                            <w:i/>
                            <w:color w:val="auto"/>
                          </w:rPr>
                          <w:t>4</w:t>
                        </w:r>
                      </w:p>
                    </w:tc>
                  </w:tr>
                  <w:tr w:rsidR="00D05E71" w:rsidRPr="00D05E71" w:rsidTr="00D05E71">
                    <w:tc>
                      <w:tcPr>
                        <w:tcW w:w="2430" w:type="dxa"/>
                      </w:tcPr>
                      <w:p w:rsidR="00D05E71" w:rsidRPr="004D01AE" w:rsidRDefault="00D05E71" w:rsidP="002B51CB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>
                          <w:rPr>
                            <w:i/>
                            <w:color w:val="auto"/>
                            <w:lang w:val="en-US"/>
                          </w:rPr>
                          <w:t>D</w:t>
                        </w:r>
                        <w:r w:rsidRPr="004D01AE">
                          <w:rPr>
                            <w:i/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080" w:type="dxa"/>
                      </w:tcPr>
                      <w:p w:rsidR="00D05E71" w:rsidRPr="00D05E71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 w:rsidRPr="00D05E71">
                          <w:rPr>
                            <w:i/>
                            <w:color w:val="auto"/>
                          </w:rPr>
                          <w:t>=</w:t>
                        </w:r>
                        <w:r>
                          <w:rPr>
                            <w:i/>
                            <w:color w:val="auto"/>
                            <w:lang w:val="en-US"/>
                          </w:rPr>
                          <w:t>sin</w:t>
                        </w:r>
                        <w:r w:rsidRPr="00D05E71">
                          <w:rPr>
                            <w:i/>
                            <w:color w:val="auto"/>
                          </w:rPr>
                          <w:t>(2*3</w:t>
                        </w:r>
                        <w:r>
                          <w:rPr>
                            <w:i/>
                            <w:color w:val="auto"/>
                          </w:rPr>
                          <w:t>,</w:t>
                        </w:r>
                        <w:r w:rsidRPr="00D05E71">
                          <w:rPr>
                            <w:i/>
                            <w:color w:val="auto"/>
                          </w:rPr>
                          <w:t>14*(</w:t>
                        </w:r>
                        <w:r>
                          <w:rPr>
                            <w:i/>
                            <w:color w:val="auto"/>
                            <w:lang w:val="en-US"/>
                          </w:rPr>
                          <w:t>A</w:t>
                        </w:r>
                        <w:r w:rsidRPr="00D05E71">
                          <w:rPr>
                            <w:i/>
                            <w:color w:val="auto"/>
                          </w:rPr>
                          <w:t>10-$</w:t>
                        </w:r>
                        <w:r>
                          <w:rPr>
                            <w:i/>
                            <w:color w:val="auto"/>
                            <w:lang w:val="en-US"/>
                          </w:rPr>
                          <w:t>D</w:t>
                        </w:r>
                        <w:r w:rsidRPr="00D05E71">
                          <w:rPr>
                            <w:i/>
                            <w:color w:val="auto"/>
                          </w:rPr>
                          <w:t>$5)</w:t>
                        </w:r>
                        <w:r>
                          <w:rPr>
                            <w:i/>
                            <w:color w:val="auto"/>
                          </w:rPr>
                          <w:t>/</w:t>
                        </w:r>
                        <w:r w:rsidRPr="004D01AE">
                          <w:rPr>
                            <w:i/>
                            <w:color w:val="auto"/>
                          </w:rPr>
                          <w:t>3</w:t>
                        </w:r>
                        <w:r>
                          <w:rPr>
                            <w:i/>
                            <w:color w:val="auto"/>
                          </w:rPr>
                          <w:t>3)</w:t>
                        </w:r>
                      </w:p>
                    </w:tc>
                    <w:tc>
                      <w:tcPr>
                        <w:tcW w:w="3024" w:type="dxa"/>
                      </w:tcPr>
                      <w:p w:rsidR="00D05E71" w:rsidRPr="004D01AE" w:rsidRDefault="00D05E71" w:rsidP="00D05E71">
                        <w:pPr>
                          <w:pStyle w:val="4-"/>
                          <w:spacing w:before="0"/>
                          <w:rPr>
                            <w:i/>
                            <w:color w:val="auto"/>
                          </w:rPr>
                        </w:pPr>
                        <w:r w:rsidRPr="004D01AE">
                          <w:rPr>
                            <w:i/>
                            <w:color w:val="auto"/>
                          </w:rPr>
                          <w:t>5</w:t>
                        </w:r>
                      </w:p>
                    </w:tc>
                  </w:tr>
                </w:tbl>
                <w:p w:rsidR="000E7203" w:rsidRDefault="000E7203" w:rsidP="0092319D">
                  <w:pPr>
                    <w:pStyle w:val="4-"/>
                    <w:spacing w:before="0"/>
                    <w:ind w:left="360"/>
                    <w:rPr>
                      <w:i/>
                      <w:color w:val="auto"/>
                    </w:rPr>
                  </w:pPr>
                </w:p>
                <w:p w:rsidR="0092319D" w:rsidRPr="0092319D" w:rsidRDefault="0092319D" w:rsidP="0092319D">
                  <w:pPr>
                    <w:pStyle w:val="4-"/>
                    <w:spacing w:before="0"/>
                    <w:ind w:left="360"/>
                    <w:rPr>
                      <w:b w:val="0"/>
                      <w:bCs w:val="0"/>
                      <w:i/>
                      <w:color w:val="auto"/>
                    </w:rPr>
                  </w:pPr>
                  <w:r w:rsidRPr="002860E8">
                    <w:rPr>
                      <w:i/>
                      <w:color w:val="auto"/>
                    </w:rPr>
                    <w:t xml:space="preserve">Анализ результатов моделирования </w:t>
                  </w:r>
                  <w:r w:rsidRPr="0092319D">
                    <w:rPr>
                      <w:b w:val="0"/>
                      <w:bCs w:val="0"/>
                      <w:i/>
                      <w:color w:val="auto"/>
                    </w:rPr>
                    <w:t xml:space="preserve">(слайд </w:t>
                  </w:r>
                  <w:r w:rsidR="00AA22E0">
                    <w:rPr>
                      <w:b w:val="0"/>
                      <w:bCs w:val="0"/>
                      <w:i/>
                      <w:color w:val="auto"/>
                    </w:rPr>
                    <w:t>14</w:t>
                  </w:r>
                  <w:r w:rsidRPr="0092319D">
                    <w:rPr>
                      <w:b w:val="0"/>
                      <w:bCs w:val="0"/>
                      <w:i/>
                      <w:color w:val="auto"/>
                    </w:rPr>
                    <w:t>)</w:t>
                  </w:r>
                </w:p>
                <w:p w:rsidR="0092319D" w:rsidRPr="002860E8" w:rsidRDefault="0092319D" w:rsidP="0092319D">
                  <w:pPr>
                    <w:pStyle w:val="4-"/>
                    <w:numPr>
                      <w:ilvl w:val="0"/>
                      <w:numId w:val="21"/>
                    </w:numPr>
                    <w:spacing w:before="0"/>
                    <w:rPr>
                      <w:b w:val="0"/>
                      <w:color w:val="auto"/>
                    </w:rPr>
                  </w:pPr>
                  <w:r w:rsidRPr="002860E8">
                    <w:rPr>
                      <w:b w:val="0"/>
                      <w:color w:val="auto"/>
                    </w:rPr>
                    <w:t xml:space="preserve">Проанализировав диаграмму, выбрать неблагоприятные дни для сдачи </w:t>
                  </w:r>
                  <w:r w:rsidR="00252BC9">
                    <w:rPr>
                      <w:b w:val="0"/>
                      <w:color w:val="auto"/>
                    </w:rPr>
                    <w:t>экзаменов.</w:t>
                  </w:r>
                </w:p>
                <w:p w:rsidR="0092319D" w:rsidRPr="002860E8" w:rsidRDefault="0092319D" w:rsidP="0092319D">
                  <w:pPr>
                    <w:pStyle w:val="4-"/>
                    <w:numPr>
                      <w:ilvl w:val="0"/>
                      <w:numId w:val="21"/>
                    </w:numPr>
                    <w:spacing w:before="0"/>
                    <w:rPr>
                      <w:b w:val="0"/>
                      <w:color w:val="auto"/>
                    </w:rPr>
                  </w:pPr>
                  <w:r w:rsidRPr="002860E8">
                    <w:rPr>
                      <w:b w:val="0"/>
                      <w:color w:val="auto"/>
                    </w:rPr>
                    <w:t>Выбрать дни, когда ответы будут наиболее  удачными.</w:t>
                  </w:r>
                </w:p>
                <w:p w:rsidR="000E7203" w:rsidRDefault="000E7203" w:rsidP="00D05E71">
                  <w:pPr>
                    <w:pStyle w:val="4-"/>
                    <w:spacing w:before="0"/>
                    <w:rPr>
                      <w:color w:val="auto"/>
                    </w:rPr>
                  </w:pPr>
                </w:p>
                <w:p w:rsidR="0092319D" w:rsidRPr="00B77B7D" w:rsidRDefault="0092319D" w:rsidP="00D05E71">
                  <w:pPr>
                    <w:pStyle w:val="4-"/>
                    <w:spacing w:before="0"/>
                    <w:rPr>
                      <w:b w:val="0"/>
                      <w:bCs w:val="0"/>
                      <w:i/>
                      <w:iCs/>
                      <w:color w:val="auto"/>
                    </w:rPr>
                  </w:pPr>
                  <w:r>
                    <w:rPr>
                      <w:color w:val="auto"/>
                      <w:lang w:val="en-US"/>
                    </w:rPr>
                    <w:t>V</w:t>
                  </w:r>
                  <w:r w:rsidR="00252BC9">
                    <w:rPr>
                      <w:color w:val="auto"/>
                      <w:lang w:val="en-US"/>
                    </w:rPr>
                    <w:t>I</w:t>
                  </w:r>
                  <w:r w:rsidRPr="0092319D">
                    <w:rPr>
                      <w:color w:val="auto"/>
                    </w:rPr>
                    <w:t xml:space="preserve">. </w:t>
                  </w:r>
                  <w:r>
                    <w:rPr>
                      <w:color w:val="auto"/>
                    </w:rPr>
                    <w:t>Домашнее задание.</w:t>
                  </w:r>
                  <w:r w:rsidRPr="00B77B7D">
                    <w:rPr>
                      <w:color w:val="auto"/>
                    </w:rPr>
                    <w:t xml:space="preserve">  </w:t>
                  </w:r>
                  <w:r w:rsidRPr="00B77B7D">
                    <w:rPr>
                      <w:b w:val="0"/>
                      <w:bCs w:val="0"/>
                      <w:i/>
                      <w:iCs/>
                      <w:color w:val="auto"/>
                    </w:rPr>
                    <w:t>(</w:t>
                  </w:r>
                  <w:r w:rsidR="00AA22E0">
                    <w:rPr>
                      <w:b w:val="0"/>
                      <w:bCs w:val="0"/>
                      <w:i/>
                      <w:iCs/>
                      <w:color w:val="auto"/>
                    </w:rPr>
                    <w:t>слайд 15</w:t>
                  </w:r>
                  <w:r w:rsidRPr="00B77B7D">
                    <w:rPr>
                      <w:b w:val="0"/>
                      <w:bCs w:val="0"/>
                      <w:i/>
                      <w:iCs/>
                      <w:color w:val="auto"/>
                    </w:rPr>
                    <w:t>)</w:t>
                  </w:r>
                </w:p>
                <w:p w:rsidR="0092319D" w:rsidRPr="009C6C44" w:rsidRDefault="0092319D" w:rsidP="0092319D">
                  <w:pPr>
                    <w:pStyle w:val="4-"/>
                    <w:spacing w:before="0"/>
                    <w:ind w:left="720"/>
                    <w:rPr>
                      <w:b w:val="0"/>
                      <w:color w:val="auto"/>
                    </w:rPr>
                  </w:pPr>
                  <w:r w:rsidRPr="009C6C44">
                    <w:rPr>
                      <w:b w:val="0"/>
                      <w:color w:val="auto"/>
                    </w:rPr>
                    <w:t>Продумать построение модели физической, эмоциональной и интеллектуальной совместимости двух друзей.</w:t>
                  </w:r>
                </w:p>
                <w:p w:rsidR="000E7203" w:rsidRDefault="000E7203" w:rsidP="002D2512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b/>
                      <w:bCs/>
                    </w:rPr>
                  </w:pPr>
                </w:p>
                <w:p w:rsidR="00FC4D4E" w:rsidRPr="006E5B46" w:rsidRDefault="00D91664" w:rsidP="002D2512">
                  <w:pPr>
                    <w:pStyle w:val="a4"/>
                    <w:spacing w:before="0" w:beforeAutospacing="0" w:after="0" w:afterAutospacing="0"/>
                    <w:textAlignment w:val="top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en-US"/>
                    </w:rPr>
                    <w:t>VI</w:t>
                  </w:r>
                  <w:r w:rsidR="00252BC9" w:rsidRPr="00252BC9">
                    <w:rPr>
                      <w:b/>
                      <w:lang w:val="en-US"/>
                    </w:rPr>
                    <w:t>I</w:t>
                  </w:r>
                  <w:r w:rsidR="00062F4A" w:rsidRPr="006E5B46">
                    <w:rPr>
                      <w:b/>
                      <w:bCs/>
                    </w:rPr>
                    <w:t>.</w:t>
                  </w:r>
                  <w:r w:rsidR="00FC4D4E" w:rsidRPr="006E5B46">
                    <w:rPr>
                      <w:b/>
                      <w:bCs/>
                    </w:rPr>
                    <w:t>Подведе</w:t>
                  </w:r>
                  <w:r w:rsidR="00062F4A" w:rsidRPr="006E5B46">
                    <w:rPr>
                      <w:b/>
                      <w:bCs/>
                    </w:rPr>
                    <w:t>ние</w:t>
                  </w:r>
                  <w:r w:rsidR="00FC4D4E" w:rsidRPr="006E5B46">
                    <w:rPr>
                      <w:b/>
                      <w:bCs/>
                    </w:rPr>
                    <w:t xml:space="preserve"> итог</w:t>
                  </w:r>
                  <w:r w:rsidR="00062F4A" w:rsidRPr="006E5B46">
                    <w:rPr>
                      <w:b/>
                      <w:bCs/>
                    </w:rPr>
                    <w:t>ов</w:t>
                  </w:r>
                  <w:r w:rsidR="00FC4D4E" w:rsidRPr="006E5B46">
                    <w:rPr>
                      <w:b/>
                      <w:bCs/>
                    </w:rPr>
                    <w:t xml:space="preserve">. </w:t>
                  </w:r>
                </w:p>
                <w:p w:rsidR="00062F4A" w:rsidRPr="006E5B46" w:rsidRDefault="00062F4A" w:rsidP="002D2512">
                  <w:pPr>
                    <w:pStyle w:val="a4"/>
                    <w:spacing w:before="0" w:beforeAutospacing="0" w:after="0" w:afterAutospacing="0"/>
                    <w:textAlignment w:val="top"/>
                  </w:pPr>
                  <w:r w:rsidRPr="006E5B46">
                    <w:rPr>
                      <w:bCs/>
                    </w:rPr>
                    <w:t>Итак, сегодня на уроке мы в очередной раз убедились</w:t>
                  </w:r>
                  <w:r w:rsidR="00DF7D40" w:rsidRPr="006E5B46">
                    <w:rPr>
                      <w:bCs/>
                    </w:rPr>
                    <w:t xml:space="preserve"> в </w:t>
                  </w:r>
                  <w:r w:rsidR="006E5B46" w:rsidRPr="006E5B46">
                    <w:rPr>
                      <w:bCs/>
                    </w:rPr>
                    <w:t xml:space="preserve">многофункциональности  таблиц </w:t>
                  </w:r>
                  <w:r w:rsidR="006E5B46" w:rsidRPr="006E5B46">
                    <w:rPr>
                      <w:bCs/>
                      <w:lang w:val="en-US"/>
                    </w:rPr>
                    <w:t>Excel</w:t>
                  </w:r>
                  <w:r w:rsidR="006E5B46" w:rsidRPr="006E5B46">
                    <w:rPr>
                      <w:bCs/>
                    </w:rPr>
                    <w:t>. Мы увидели, что с помощью этой программы можно решать и математические, и биологические задачи. Я думаю</w:t>
                  </w:r>
                  <w:r w:rsidR="00D91664">
                    <w:rPr>
                      <w:bCs/>
                    </w:rPr>
                    <w:t>,</w:t>
                  </w:r>
                  <w:r w:rsidR="006E5B46" w:rsidRPr="006E5B46">
                    <w:rPr>
                      <w:bCs/>
                    </w:rPr>
                    <w:t xml:space="preserve"> что цель нашего урока достигнута.</w:t>
                  </w:r>
                </w:p>
                <w:p w:rsidR="00FC4D4E" w:rsidRPr="006E5B46" w:rsidRDefault="00FC4D4E" w:rsidP="00252BC9">
                  <w:pPr>
                    <w:pStyle w:val="a4"/>
                    <w:spacing w:before="0" w:beforeAutospacing="0" w:after="0" w:afterAutospacing="0"/>
                    <w:textAlignment w:val="top"/>
                  </w:pPr>
                </w:p>
              </w:tc>
            </w:tr>
          </w:tbl>
          <w:p w:rsidR="00FC4D4E" w:rsidRPr="006E5B46" w:rsidRDefault="00FC4D4E">
            <w:pPr>
              <w:textAlignment w:val="top"/>
            </w:pPr>
          </w:p>
        </w:tc>
      </w:tr>
    </w:tbl>
    <w:p w:rsidR="00D02146" w:rsidRDefault="00D02146"/>
    <w:sectPr w:rsidR="00D02146" w:rsidSect="00CB4350">
      <w:pgSz w:w="11906" w:h="16838"/>
      <w:pgMar w:top="567" w:right="397" w:bottom="249" w:left="1701" w:header="709" w:footer="709" w:gutter="0"/>
      <w:pgBorders w:display="firstPage"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E44"/>
    <w:multiLevelType w:val="hybridMultilevel"/>
    <w:tmpl w:val="86607D40"/>
    <w:lvl w:ilvl="0" w:tplc="F7E83D9C">
      <w:start w:val="1"/>
      <w:numFmt w:val="bullet"/>
      <w:lvlText w:val=""/>
      <w:lvlJc w:val="left"/>
      <w:pPr>
        <w:tabs>
          <w:tab w:val="num" w:pos="1429"/>
        </w:tabs>
        <w:ind w:left="2070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30691"/>
    <w:multiLevelType w:val="multilevel"/>
    <w:tmpl w:val="246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41840"/>
    <w:multiLevelType w:val="hybridMultilevel"/>
    <w:tmpl w:val="253A64D0"/>
    <w:lvl w:ilvl="0" w:tplc="E0604E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7E80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B6A8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58FB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0298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6020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895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CC5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3679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6317B"/>
    <w:multiLevelType w:val="multilevel"/>
    <w:tmpl w:val="246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8B11A8"/>
    <w:multiLevelType w:val="multilevel"/>
    <w:tmpl w:val="039C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FB6692"/>
    <w:multiLevelType w:val="multilevel"/>
    <w:tmpl w:val="9890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654BD"/>
    <w:multiLevelType w:val="hybridMultilevel"/>
    <w:tmpl w:val="6F3CC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FF5037"/>
    <w:multiLevelType w:val="hybridMultilevel"/>
    <w:tmpl w:val="20E43860"/>
    <w:lvl w:ilvl="0" w:tplc="1CECDB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E88E61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91248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F8600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044DA7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0BAC3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16831F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92E419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0F22A7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5B151C"/>
    <w:multiLevelType w:val="hybridMultilevel"/>
    <w:tmpl w:val="0D18BF78"/>
    <w:lvl w:ilvl="0" w:tplc="D4FC85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90B4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75247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9C4179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BAE340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C2E5F0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F303F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6DAE61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9C2307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DD0EB4"/>
    <w:multiLevelType w:val="hybridMultilevel"/>
    <w:tmpl w:val="8E920B8A"/>
    <w:lvl w:ilvl="0" w:tplc="08D091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DA4023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00A5BF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DDCB2E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FA6BEE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FE80B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2685B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BE65F5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6AF0B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C30FA8"/>
    <w:multiLevelType w:val="hybridMultilevel"/>
    <w:tmpl w:val="B906D032"/>
    <w:lvl w:ilvl="0" w:tplc="A92217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93CF5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EDAB70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286C4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A0284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668988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9E004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4C49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7703F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2E56D1"/>
    <w:multiLevelType w:val="hybridMultilevel"/>
    <w:tmpl w:val="D0C6DBB8"/>
    <w:lvl w:ilvl="0" w:tplc="AD52B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2F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926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28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FC3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18E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2A0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2AE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045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9414BB7"/>
    <w:multiLevelType w:val="hybridMultilevel"/>
    <w:tmpl w:val="0C50B994"/>
    <w:lvl w:ilvl="0" w:tplc="09B24F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FCC7F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7E23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6809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29E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CE0A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FCD6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F65F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B48B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3203A7"/>
    <w:multiLevelType w:val="multilevel"/>
    <w:tmpl w:val="246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F51E50"/>
    <w:multiLevelType w:val="multilevel"/>
    <w:tmpl w:val="246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981E7D"/>
    <w:multiLevelType w:val="hybridMultilevel"/>
    <w:tmpl w:val="D07E1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84619"/>
    <w:multiLevelType w:val="hybridMultilevel"/>
    <w:tmpl w:val="E5742F78"/>
    <w:lvl w:ilvl="0" w:tplc="960821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3C2AF9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9EC86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2AE97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494BB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49E1F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C7470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198651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432974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FC1312"/>
    <w:multiLevelType w:val="hybridMultilevel"/>
    <w:tmpl w:val="AA120D96"/>
    <w:lvl w:ilvl="0" w:tplc="917A6D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83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C41B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076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A80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1878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695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2E4C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0E78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BD6B1B"/>
    <w:multiLevelType w:val="multilevel"/>
    <w:tmpl w:val="246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2678EB"/>
    <w:multiLevelType w:val="hybridMultilevel"/>
    <w:tmpl w:val="409033D8"/>
    <w:lvl w:ilvl="0" w:tplc="4E06C0E2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6A6D4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F06A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E95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14A3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6E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8EFC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AA68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5647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125B8"/>
    <w:multiLevelType w:val="hybridMultilevel"/>
    <w:tmpl w:val="77AC97EE"/>
    <w:lvl w:ilvl="0" w:tplc="322E72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84B5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C6CA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F222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D05F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84B6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7F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364E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E8C3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F779D6"/>
    <w:multiLevelType w:val="hybridMultilevel"/>
    <w:tmpl w:val="CA4AFE8C"/>
    <w:lvl w:ilvl="0" w:tplc="FA4CC1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CA8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D269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A13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2471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42B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E4A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CA39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B02D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631930"/>
    <w:multiLevelType w:val="hybridMultilevel"/>
    <w:tmpl w:val="12C0BF86"/>
    <w:lvl w:ilvl="0" w:tplc="F7E83D9C">
      <w:start w:val="1"/>
      <w:numFmt w:val="bullet"/>
      <w:lvlText w:val=""/>
      <w:lvlJc w:val="left"/>
      <w:pPr>
        <w:tabs>
          <w:tab w:val="num" w:pos="1429"/>
        </w:tabs>
        <w:ind w:left="2070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800852"/>
    <w:multiLevelType w:val="hybridMultilevel"/>
    <w:tmpl w:val="C3F2A484"/>
    <w:lvl w:ilvl="0" w:tplc="0CC8B4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DDE01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1A7A3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58CC65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D8F71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680FF5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F82588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39A7A4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2D6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376B1F"/>
    <w:multiLevelType w:val="hybridMultilevel"/>
    <w:tmpl w:val="9C7A8ADC"/>
    <w:lvl w:ilvl="0" w:tplc="A17CC2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167C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944614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BE026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34B76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DB01E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B6CFD3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E5C20E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EC0929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5"/>
  </w:num>
  <w:num w:numId="5">
    <w:abstractNumId w:val="13"/>
  </w:num>
  <w:num w:numId="6">
    <w:abstractNumId w:val="14"/>
  </w:num>
  <w:num w:numId="7">
    <w:abstractNumId w:val="4"/>
  </w:num>
  <w:num w:numId="8">
    <w:abstractNumId w:val="2"/>
  </w:num>
  <w:num w:numId="9">
    <w:abstractNumId w:val="22"/>
  </w:num>
  <w:num w:numId="10">
    <w:abstractNumId w:val="0"/>
  </w:num>
  <w:num w:numId="11">
    <w:abstractNumId w:val="9"/>
  </w:num>
  <w:num w:numId="12">
    <w:abstractNumId w:val="7"/>
  </w:num>
  <w:num w:numId="13">
    <w:abstractNumId w:val="10"/>
  </w:num>
  <w:num w:numId="14">
    <w:abstractNumId w:val="8"/>
  </w:num>
  <w:num w:numId="15">
    <w:abstractNumId w:val="24"/>
  </w:num>
  <w:num w:numId="16">
    <w:abstractNumId w:val="16"/>
  </w:num>
  <w:num w:numId="17">
    <w:abstractNumId w:val="23"/>
  </w:num>
  <w:num w:numId="18">
    <w:abstractNumId w:val="17"/>
  </w:num>
  <w:num w:numId="19">
    <w:abstractNumId w:val="21"/>
  </w:num>
  <w:num w:numId="20">
    <w:abstractNumId w:val="12"/>
  </w:num>
  <w:num w:numId="21">
    <w:abstractNumId w:val="19"/>
  </w:num>
  <w:num w:numId="22">
    <w:abstractNumId w:val="20"/>
  </w:num>
  <w:num w:numId="23">
    <w:abstractNumId w:val="15"/>
  </w:num>
  <w:num w:numId="24">
    <w:abstractNumId w:val="11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C4D4E"/>
    <w:rsid w:val="0003580D"/>
    <w:rsid w:val="000619DF"/>
    <w:rsid w:val="00062F4A"/>
    <w:rsid w:val="000D1A87"/>
    <w:rsid w:val="000E7203"/>
    <w:rsid w:val="000F049E"/>
    <w:rsid w:val="00120839"/>
    <w:rsid w:val="0013728F"/>
    <w:rsid w:val="001373C6"/>
    <w:rsid w:val="00172878"/>
    <w:rsid w:val="001C68A8"/>
    <w:rsid w:val="00252BC9"/>
    <w:rsid w:val="002B6448"/>
    <w:rsid w:val="002D2512"/>
    <w:rsid w:val="00334360"/>
    <w:rsid w:val="003444D9"/>
    <w:rsid w:val="00371F87"/>
    <w:rsid w:val="003804FD"/>
    <w:rsid w:val="003F28F7"/>
    <w:rsid w:val="0045776E"/>
    <w:rsid w:val="004948C0"/>
    <w:rsid w:val="004B23EB"/>
    <w:rsid w:val="004D01AE"/>
    <w:rsid w:val="004E1AC3"/>
    <w:rsid w:val="00577ABB"/>
    <w:rsid w:val="0058450E"/>
    <w:rsid w:val="005A13BB"/>
    <w:rsid w:val="005A1431"/>
    <w:rsid w:val="005C5DB4"/>
    <w:rsid w:val="005E4BB6"/>
    <w:rsid w:val="00610252"/>
    <w:rsid w:val="00631ECE"/>
    <w:rsid w:val="00645B52"/>
    <w:rsid w:val="006E5B46"/>
    <w:rsid w:val="006E6535"/>
    <w:rsid w:val="006F4A1A"/>
    <w:rsid w:val="0076658D"/>
    <w:rsid w:val="008155EE"/>
    <w:rsid w:val="00865E28"/>
    <w:rsid w:val="008C215A"/>
    <w:rsid w:val="009019A2"/>
    <w:rsid w:val="0092319D"/>
    <w:rsid w:val="00980BA1"/>
    <w:rsid w:val="009C30EA"/>
    <w:rsid w:val="009C7451"/>
    <w:rsid w:val="00A34FC8"/>
    <w:rsid w:val="00A55301"/>
    <w:rsid w:val="00AA22E0"/>
    <w:rsid w:val="00AE7D9D"/>
    <w:rsid w:val="00B374C9"/>
    <w:rsid w:val="00B56F27"/>
    <w:rsid w:val="00B73987"/>
    <w:rsid w:val="00B77B7D"/>
    <w:rsid w:val="00B821B3"/>
    <w:rsid w:val="00C36AC2"/>
    <w:rsid w:val="00C82553"/>
    <w:rsid w:val="00CB13F0"/>
    <w:rsid w:val="00CB4350"/>
    <w:rsid w:val="00CC78A1"/>
    <w:rsid w:val="00CF5186"/>
    <w:rsid w:val="00D02146"/>
    <w:rsid w:val="00D05558"/>
    <w:rsid w:val="00D05E71"/>
    <w:rsid w:val="00D24ACA"/>
    <w:rsid w:val="00D54695"/>
    <w:rsid w:val="00D91664"/>
    <w:rsid w:val="00D91C97"/>
    <w:rsid w:val="00DE3E1E"/>
    <w:rsid w:val="00DF7D40"/>
    <w:rsid w:val="00E746E3"/>
    <w:rsid w:val="00F33F1B"/>
    <w:rsid w:val="00F942AC"/>
    <w:rsid w:val="00FC4D4E"/>
    <w:rsid w:val="00FF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43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qFormat/>
    <w:rsid w:val="00FC4D4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4D4E"/>
    <w:rPr>
      <w:color w:val="000000"/>
      <w:u w:val="single"/>
    </w:rPr>
  </w:style>
  <w:style w:type="paragraph" w:styleId="a4">
    <w:name w:val="Normal (Web)"/>
    <w:basedOn w:val="a"/>
    <w:rsid w:val="00FC4D4E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FC4D4E"/>
    <w:rPr>
      <w:i/>
      <w:iCs/>
    </w:rPr>
  </w:style>
  <w:style w:type="character" w:styleId="a6">
    <w:name w:val="Strong"/>
    <w:basedOn w:val="a0"/>
    <w:qFormat/>
    <w:rsid w:val="00FC4D4E"/>
    <w:rPr>
      <w:b/>
      <w:bCs/>
    </w:rPr>
  </w:style>
  <w:style w:type="character" w:styleId="a7">
    <w:name w:val="FollowedHyperlink"/>
    <w:basedOn w:val="a0"/>
    <w:rsid w:val="002D2512"/>
    <w:rPr>
      <w:color w:val="800080"/>
      <w:u w:val="single"/>
    </w:rPr>
  </w:style>
  <w:style w:type="paragraph" w:customStyle="1" w:styleId="4-">
    <w:name w:val="Стиль Заголовок 4 + Светло-оранжевый"/>
    <w:basedOn w:val="4"/>
    <w:rsid w:val="0092319D"/>
    <w:pPr>
      <w:spacing w:before="120" w:beforeAutospacing="0" w:after="0" w:afterAutospacing="0"/>
      <w:jc w:val="both"/>
    </w:pPr>
    <w:rPr>
      <w:color w:val="FF9900"/>
    </w:rPr>
  </w:style>
  <w:style w:type="paragraph" w:styleId="a8">
    <w:name w:val="List Paragraph"/>
    <w:basedOn w:val="a"/>
    <w:uiPriority w:val="34"/>
    <w:qFormat/>
    <w:rsid w:val="00334360"/>
    <w:pPr>
      <w:ind w:left="720"/>
      <w:contextualSpacing/>
    </w:pPr>
  </w:style>
  <w:style w:type="table" w:styleId="a9">
    <w:name w:val="Table Grid"/>
    <w:basedOn w:val="a1"/>
    <w:rsid w:val="00D05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B4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195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D1839-F0BF-44F0-8146-682E0C65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информатики по теме: "Компьютерное моделирование"</vt:lpstr>
    </vt:vector>
  </TitlesOfParts>
  <Company>*</Company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информатики по теме: "Компьютерное моделирование"</dc:title>
  <dc:creator>дом</dc:creator>
  <cp:lastModifiedBy>1</cp:lastModifiedBy>
  <cp:revision>13</cp:revision>
  <cp:lastPrinted>2019-03-16T15:07:00Z</cp:lastPrinted>
  <dcterms:created xsi:type="dcterms:W3CDTF">2013-02-09T15:29:00Z</dcterms:created>
  <dcterms:modified xsi:type="dcterms:W3CDTF">2019-03-16T15:08:00Z</dcterms:modified>
</cp:coreProperties>
</file>