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D9" w:rsidRPr="00951E28" w:rsidRDefault="00151525" w:rsidP="004A19B6">
      <w:pPr>
        <w:pStyle w:val="a5"/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/>
          <w:sz w:val="32"/>
          <w:szCs w:val="32"/>
          <w:lang w:val="ru-RU" w:eastAsia="ru-RU" w:bidi="ar-SA"/>
        </w:rPr>
        <w:t xml:space="preserve">           Муниципальное </w:t>
      </w:r>
      <w:r w:rsidR="004A19B6" w:rsidRPr="00951E28">
        <w:rPr>
          <w:rFonts w:ascii="Times New Roman" w:eastAsia="Times New Roman" w:hAnsi="Times New Roman"/>
          <w:sz w:val="32"/>
          <w:szCs w:val="32"/>
          <w:lang w:val="ru-RU" w:eastAsia="ru-RU" w:bidi="ar-SA"/>
        </w:rPr>
        <w:t xml:space="preserve"> казённое </w:t>
      </w:r>
      <w:r w:rsidR="00C546D9" w:rsidRPr="00951E28">
        <w:rPr>
          <w:rFonts w:ascii="Times New Roman" w:eastAsia="Times New Roman" w:hAnsi="Times New Roman"/>
          <w:sz w:val="32"/>
          <w:szCs w:val="32"/>
          <w:lang w:val="ru-RU" w:eastAsia="ru-RU" w:bidi="ar-SA"/>
        </w:rPr>
        <w:t>общеобразовательное учреждение</w:t>
      </w:r>
    </w:p>
    <w:p w:rsidR="00C546D9" w:rsidRPr="00951E28" w:rsidRDefault="00151525" w:rsidP="00C546D9">
      <w:pPr>
        <w:pStyle w:val="a5"/>
        <w:spacing w:line="360" w:lineRule="auto"/>
        <w:jc w:val="center"/>
        <w:rPr>
          <w:rFonts w:ascii="Times New Roman" w:eastAsia="Times New Roman" w:hAnsi="Times New Roman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/>
          <w:sz w:val="32"/>
          <w:szCs w:val="32"/>
          <w:lang w:val="ru-RU" w:eastAsia="ru-RU" w:bidi="ar-SA"/>
        </w:rPr>
        <w:t>Республики Дагестан «Андийская СОШ №2</w:t>
      </w:r>
      <w:r w:rsidR="00C546D9" w:rsidRPr="00951E28">
        <w:rPr>
          <w:rFonts w:ascii="Times New Roman" w:eastAsia="Times New Roman" w:hAnsi="Times New Roman"/>
          <w:sz w:val="32"/>
          <w:szCs w:val="32"/>
          <w:lang w:val="ru-RU" w:eastAsia="ru-RU" w:bidi="ar-SA"/>
        </w:rPr>
        <w:t>»</w:t>
      </w: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Pr="00951E28" w:rsidRDefault="00C546D9" w:rsidP="00951E28">
      <w:pPr>
        <w:pStyle w:val="a5"/>
        <w:spacing w:line="276" w:lineRule="auto"/>
        <w:ind w:left="2361"/>
        <w:rPr>
          <w:rFonts w:ascii="Times New Roman" w:eastAsia="Times New Roman" w:hAnsi="Times New Roman"/>
          <w:sz w:val="144"/>
          <w:szCs w:val="144"/>
          <w:lang w:val="ru-RU" w:eastAsia="ru-RU" w:bidi="ar-SA"/>
        </w:rPr>
      </w:pPr>
      <w:r w:rsidRPr="00795C0F">
        <w:rPr>
          <w:rFonts w:ascii="Times New Roman" w:eastAsia="Times New Roman" w:hAnsi="Times New Roman"/>
          <w:sz w:val="144"/>
          <w:szCs w:val="144"/>
          <w:lang w:val="ru-RU" w:eastAsia="ru-RU" w:bidi="ar-SA"/>
        </w:rPr>
        <w:t>Доклад</w:t>
      </w:r>
      <w:r>
        <w:rPr>
          <w:rFonts w:ascii="Times New Roman" w:eastAsia="Times New Roman" w:hAnsi="Times New Roman"/>
          <w:sz w:val="144"/>
          <w:szCs w:val="144"/>
          <w:lang w:val="ru-RU" w:eastAsia="ru-RU" w:bidi="ar-SA"/>
        </w:rPr>
        <w:t xml:space="preserve"> </w:t>
      </w:r>
      <w:r w:rsidR="00951E28">
        <w:rPr>
          <w:rFonts w:ascii="Times New Roman" w:eastAsia="Times New Roman" w:hAnsi="Times New Roman"/>
          <w:sz w:val="144"/>
          <w:szCs w:val="144"/>
          <w:lang w:val="ru-RU" w:eastAsia="ru-RU" w:bidi="ar-SA"/>
        </w:rPr>
        <w:t xml:space="preserve">                   на  </w:t>
      </w:r>
      <w:r>
        <w:rPr>
          <w:rFonts w:ascii="Times New Roman" w:eastAsia="Times New Roman" w:hAnsi="Times New Roman"/>
          <w:sz w:val="144"/>
          <w:szCs w:val="144"/>
          <w:lang w:val="ru-RU" w:eastAsia="ru-RU" w:bidi="ar-SA"/>
        </w:rPr>
        <w:t>ШМ</w:t>
      </w:r>
      <w:r w:rsidR="00951E28">
        <w:rPr>
          <w:rFonts w:ascii="Times New Roman" w:eastAsia="Times New Roman" w:hAnsi="Times New Roman"/>
          <w:sz w:val="144"/>
          <w:szCs w:val="144"/>
          <w:lang w:val="ru-RU" w:eastAsia="ru-RU" w:bidi="ar-SA"/>
        </w:rPr>
        <w:t xml:space="preserve">О                                                                                    </w:t>
      </w:r>
      <w:r w:rsidRPr="00795C0F">
        <w:rPr>
          <w:rFonts w:ascii="Times New Roman" w:eastAsia="Times New Roman" w:hAnsi="Times New Roman"/>
          <w:sz w:val="72"/>
          <w:szCs w:val="72"/>
          <w:lang w:val="ru-RU" w:eastAsia="ru-RU" w:bidi="ar-SA"/>
        </w:rPr>
        <w:t>на тему:</w:t>
      </w:r>
    </w:p>
    <w:p w:rsidR="00C546D9" w:rsidRPr="00951E28" w:rsidRDefault="00C546D9" w:rsidP="00C546D9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/>
          <w:b/>
          <w:sz w:val="48"/>
          <w:szCs w:val="48"/>
          <w:lang w:val="ru-RU" w:eastAsia="ru-RU" w:bidi="ar-SA"/>
        </w:rPr>
      </w:pPr>
      <w:r w:rsidRPr="00795C0F">
        <w:rPr>
          <w:rFonts w:ascii="Times New Roman" w:eastAsia="Times New Roman" w:hAnsi="Times New Roman"/>
          <w:sz w:val="48"/>
          <w:szCs w:val="48"/>
          <w:lang w:val="ru-RU" w:eastAsia="ru-RU" w:bidi="ar-SA"/>
        </w:rPr>
        <w:t>«</w:t>
      </w:r>
      <w:r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 xml:space="preserve">Современные образовательные технологии </w:t>
      </w:r>
      <w:r w:rsidR="004A19B6"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 xml:space="preserve">на уроках </w:t>
      </w:r>
      <w:r w:rsidR="00C149F5"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 xml:space="preserve">в </w:t>
      </w:r>
      <w:r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>начальн</w:t>
      </w:r>
      <w:r w:rsidR="004A19B6"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>ых классах</w:t>
      </w:r>
      <w:r w:rsidRPr="00795C0F">
        <w:rPr>
          <w:rFonts w:ascii="Times New Roman" w:eastAsia="Times New Roman" w:hAnsi="Times New Roman"/>
          <w:sz w:val="48"/>
          <w:szCs w:val="48"/>
          <w:lang w:val="ru-RU" w:eastAsia="ru-RU" w:bidi="ar-SA"/>
        </w:rPr>
        <w:t>»</w:t>
      </w:r>
      <w:r w:rsidR="00951E28" w:rsidRPr="00951E28">
        <w:rPr>
          <w:lang w:val="ru-RU"/>
        </w:rPr>
        <w:t xml:space="preserve"> </w:t>
      </w:r>
      <w:r w:rsidR="00951E28">
        <w:rPr>
          <w:noProof/>
          <w:lang w:val="ru-RU" w:eastAsia="ru-RU" w:bidi="ar-SA"/>
        </w:rPr>
        <w:drawing>
          <wp:inline distT="0" distB="0" distL="0" distR="0">
            <wp:extent cx="5936346" cy="2796363"/>
            <wp:effectExtent l="19050" t="0" r="7254" b="0"/>
            <wp:docPr id="2" name="Рисунок 2" descr="http://pegas.bsu.edu.ru/pluginfile.php/573651/course/overviewfiles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gas.bsu.edu.ru/pluginfile.php/573651/course/overviewfiles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6D9" w:rsidRDefault="00951E28" w:rsidP="004A19B6">
      <w:pPr>
        <w:pStyle w:val="a5"/>
        <w:spacing w:line="360" w:lineRule="auto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                                        </w:t>
      </w:r>
      <w:r w:rsidR="004A19B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Подготовил</w:t>
      </w:r>
      <w:r w:rsidR="0015152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</w:t>
      </w:r>
      <w:r w:rsidR="00C546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:</w:t>
      </w:r>
    </w:p>
    <w:p w:rsidR="00C546D9" w:rsidRDefault="00951E28" w:rsidP="00951E28">
      <w:pPr>
        <w:pStyle w:val="a5"/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</w:t>
      </w:r>
      <w:r w:rsidR="00C546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учитель начальных классов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</w:t>
      </w:r>
      <w:r w:rsidR="0015152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Гамзатова К.А</w:t>
      </w:r>
      <w:r w:rsidR="004A19B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C546D9" w:rsidRDefault="004A19B6" w:rsidP="004A19B6">
      <w:pPr>
        <w:pStyle w:val="a5"/>
        <w:spacing w:line="360" w:lineRule="auto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                                2017-2018</w:t>
      </w:r>
      <w:r w:rsidR="00C546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учебный год</w:t>
      </w:r>
    </w:p>
    <w:p w:rsidR="00151525" w:rsidRDefault="00151525" w:rsidP="004A19B6">
      <w:pPr>
        <w:pStyle w:val="a5"/>
        <w:spacing w:line="360" w:lineRule="auto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Pr="00C546D9" w:rsidRDefault="00C76A3B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lastRenderedPageBreak/>
        <w:t>Преобразования, происходящие во всех сферах</w:t>
      </w:r>
      <w:r w:rsidR="004C5901" w:rsidRPr="00C546D9">
        <w:rPr>
          <w:rFonts w:ascii="Times New Roman" w:hAnsi="Times New Roman" w:cs="Times New Roman"/>
          <w:sz w:val="24"/>
          <w:szCs w:val="24"/>
        </w:rPr>
        <w:t xml:space="preserve"> российского общества – экономической, социальной, политической, культурной, не могли не затронуть и систему образования, определяющую интеллектуальный потенциал страны в будущем и являющуюся условием ее процветания и развития.</w:t>
      </w:r>
    </w:p>
    <w:p w:rsidR="00C546D9" w:rsidRPr="00C546D9" w:rsidRDefault="004C590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Перед образовательными учреждениями ставятся новые задачи, решить которые невозможно, работая по-старому, без разработки и внедрения каких-либо конкретных новшеств.</w:t>
      </w:r>
    </w:p>
    <w:p w:rsidR="00C546D9" w:rsidRPr="00C546D9" w:rsidRDefault="004C590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Школа призвана подготовить ребенка к жизни в условиях неопределенности и высоких темпов развития, то есть, к жизни в мире, о котором сам учитель не имеет четкого представления.</w:t>
      </w:r>
    </w:p>
    <w:p w:rsidR="00C546D9" w:rsidRPr="00C546D9" w:rsidRDefault="004C590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Особую актуальность сегодня приобретают педагогические подходы и инновационные технологии, ориентированные 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не столько на усвоение </w:t>
      </w:r>
      <w:r w:rsidR="00C66655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 знаний, умений и навыков, сколько на создание таких педагогических условий, которые дадут возможность каждому из них понять, проявить и реализовать себя.</w:t>
      </w:r>
    </w:p>
    <w:p w:rsidR="00C546D9" w:rsidRPr="00C546D9" w:rsidRDefault="00693DD7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Обратимся,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 прежде </w:t>
      </w:r>
      <w:r w:rsidRPr="00C546D9">
        <w:rPr>
          <w:rFonts w:ascii="Times New Roman" w:hAnsi="Times New Roman" w:cs="Times New Roman"/>
          <w:sz w:val="24"/>
          <w:szCs w:val="24"/>
        </w:rPr>
        <w:t>всего,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 к самому понятию «технология», «педагогическая технология».</w:t>
      </w:r>
    </w:p>
    <w:p w:rsidR="00C546D9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- это совокупность </w:t>
      </w:r>
      <w:r w:rsidRPr="00C546D9">
        <w:rPr>
          <w:rFonts w:ascii="Times New Roman" w:hAnsi="Times New Roman" w:cs="Times New Roman"/>
          <w:b/>
          <w:bCs/>
          <w:sz w:val="24"/>
          <w:szCs w:val="24"/>
        </w:rPr>
        <w:t>приемов, </w:t>
      </w:r>
      <w:r w:rsidRPr="00C546D9">
        <w:rPr>
          <w:rFonts w:ascii="Times New Roman" w:hAnsi="Times New Roman" w:cs="Times New Roman"/>
          <w:sz w:val="24"/>
          <w:szCs w:val="24"/>
        </w:rPr>
        <w:t xml:space="preserve">применяемых в каком-либо деле, мастерстве, искусстве. </w:t>
      </w:r>
    </w:p>
    <w:p w:rsidR="00C546D9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>Педагогическая технология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-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(Б.Т.</w:t>
      </w:r>
      <w:r w:rsidR="00C66655" w:rsidRPr="00C546D9">
        <w:rPr>
          <w:rFonts w:ascii="Times New Roman" w:hAnsi="Times New Roman" w:cs="Times New Roman"/>
          <w:sz w:val="24"/>
          <w:szCs w:val="24"/>
        </w:rPr>
        <w:t xml:space="preserve"> </w:t>
      </w:r>
      <w:r w:rsidRPr="00C546D9">
        <w:rPr>
          <w:rFonts w:ascii="Times New Roman" w:hAnsi="Times New Roman" w:cs="Times New Roman"/>
          <w:sz w:val="24"/>
          <w:szCs w:val="24"/>
        </w:rPr>
        <w:t xml:space="preserve">Лихачев). </w:t>
      </w:r>
    </w:p>
    <w:p w:rsidR="00FB7E21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В современной начальной школе на первое место выходит личность ребенка и его деятельность. Поэтому среди приоритетных технологий выделяют: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Личностно-ориентированное обучение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Здоровьесберегающие технологии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Технологию уровневой дифференциации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Игровые технологии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Коллективную систему обучения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Технологию проектной деятельности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C82670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Систему инновационной оценки «портфолио</w:t>
      </w:r>
      <w:r w:rsidR="00693DD7" w:rsidRPr="00C546D9">
        <w:rPr>
          <w:rFonts w:ascii="Times New Roman" w:hAnsi="Times New Roman" w:cs="Times New Roman"/>
          <w:b/>
          <w:sz w:val="24"/>
          <w:szCs w:val="24"/>
        </w:rPr>
        <w:t>»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693DD7" w:rsidRPr="00C546D9" w:rsidRDefault="00693DD7" w:rsidP="006055B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личн</w:t>
      </w:r>
      <w:r w:rsidR="00185E56"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остно-ориентированного обучения</w:t>
      </w:r>
    </w:p>
    <w:p w:rsidR="00C546D9" w:rsidRPr="00C546D9" w:rsidRDefault="00693DD7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 xml:space="preserve">Личностно-ориентированное обучение – </w:t>
      </w:r>
      <w:r w:rsidRPr="00C546D9">
        <w:rPr>
          <w:rFonts w:ascii="Times New Roman" w:hAnsi="Times New Roman" w:cs="Times New Roman"/>
          <w:sz w:val="24"/>
          <w:szCs w:val="24"/>
        </w:rPr>
        <w:t>э</w:t>
      </w:r>
      <w:r w:rsidR="00020C03" w:rsidRPr="00C546D9">
        <w:rPr>
          <w:rFonts w:ascii="Times New Roman" w:hAnsi="Times New Roman" w:cs="Times New Roman"/>
          <w:sz w:val="24"/>
          <w:szCs w:val="24"/>
        </w:rPr>
        <w:t>то такое обучение, где во главу ставится личность ребенка, ее самобытность, самоценность, субъектный опыт каждого сначала раскрывается, а затем согласовывается с содержанием образования.</w:t>
      </w:r>
    </w:p>
    <w:p w:rsidR="00C546D9" w:rsidRPr="00C546D9" w:rsidRDefault="00020C0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Личностно-ориентированные технологии ставят в центр всей образовательной  системы - личность обучаемого,  обеспечение комфортных, бесконфликтных условий её развития, реализацию её природных способностей. </w:t>
      </w:r>
    </w:p>
    <w:p w:rsidR="00C546D9" w:rsidRPr="00C546D9" w:rsidRDefault="00C6665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Обучающийся</w:t>
      </w:r>
      <w:r w:rsidR="00020C03" w:rsidRPr="00C546D9">
        <w:rPr>
          <w:rFonts w:ascii="Times New Roman" w:hAnsi="Times New Roman" w:cs="Times New Roman"/>
          <w:sz w:val="24"/>
          <w:szCs w:val="24"/>
        </w:rPr>
        <w:t xml:space="preserve"> в рамках этой технологии не просто субъект приоритетный, он – цель образовательной системы, а не средство достижения чего-либо отвлечённого. </w:t>
      </w:r>
    </w:p>
    <w:p w:rsidR="00C546D9" w:rsidRPr="00C546D9" w:rsidRDefault="00020C0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В рамках личностно-ориентированного обучения как самостоятельные технологии можно выделить </w:t>
      </w:r>
      <w:r w:rsidRPr="00C546D9">
        <w:rPr>
          <w:rFonts w:ascii="Times New Roman" w:hAnsi="Times New Roman" w:cs="Times New Roman"/>
          <w:sz w:val="24"/>
          <w:szCs w:val="24"/>
          <w:u w:val="single"/>
        </w:rPr>
        <w:t>разноуровневое обучение, сотрудничество, коллективное взаимообучение, проектную деятельность.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C03" w:rsidRPr="00C546D9" w:rsidRDefault="00020C0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Эти технологии позволяют приспособить учебный процесс к индивидуальным особенностям школьников, содержанию обучения различной сложности, специфическим особенностям каждого класса. </w:t>
      </w:r>
    </w:p>
    <w:p w:rsidR="00020C03" w:rsidRPr="00C546D9" w:rsidRDefault="00020C0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183" w:rsidRPr="00C546D9" w:rsidRDefault="005B3183" w:rsidP="0060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Здоровьесберегающие технологии</w:t>
      </w:r>
    </w:p>
    <w:p w:rsidR="00C546D9" w:rsidRPr="00C546D9" w:rsidRDefault="005B318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Здоровьесберегающие технологии являются первостепенными в ХХІ веке.</w:t>
      </w:r>
    </w:p>
    <w:p w:rsidR="00C546D9" w:rsidRPr="00C546D9" w:rsidRDefault="005B318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>Здоровьесберегающие образовательные технологии</w:t>
      </w:r>
      <w:r w:rsidRPr="00C546D9">
        <w:rPr>
          <w:rFonts w:ascii="Times New Roman" w:hAnsi="Times New Roman" w:cs="Times New Roman"/>
          <w:sz w:val="24"/>
          <w:szCs w:val="24"/>
        </w:rPr>
        <w:t xml:space="preserve"> – это все те психолого-педагогические технологии, программы, методы, которые направлены на воспитание у </w:t>
      </w:r>
      <w:r w:rsidR="006055B2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</w:p>
    <w:p w:rsidR="005B3183" w:rsidRPr="00C546D9" w:rsidRDefault="005B318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lastRenderedPageBreak/>
        <w:t xml:space="preserve">Существуют различные </w:t>
      </w:r>
      <w:r w:rsidRPr="00C546D9">
        <w:rPr>
          <w:rFonts w:ascii="Times New Roman" w:hAnsi="Times New Roman" w:cs="Times New Roman"/>
          <w:b/>
          <w:i/>
          <w:sz w:val="24"/>
          <w:szCs w:val="24"/>
        </w:rPr>
        <w:t>типы технологий:</w:t>
      </w:r>
    </w:p>
    <w:p w:rsidR="005B3183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Здоровьесберегающие </w:t>
      </w:r>
      <w:r w:rsidRPr="00C546D9">
        <w:rPr>
          <w:rFonts w:ascii="Times New Roman" w:hAnsi="Times New Roman" w:cs="Times New Roman"/>
          <w:sz w:val="24"/>
          <w:szCs w:val="24"/>
        </w:rPr>
        <w:t>(профилактические прививки, обеспечение двигательной активности, витаминизация, организация здорового питания)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5B3183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Оздоровительные</w:t>
      </w:r>
      <w:r w:rsidRPr="00C546D9">
        <w:rPr>
          <w:rFonts w:ascii="Times New Roman" w:hAnsi="Times New Roman" w:cs="Times New Roman"/>
          <w:sz w:val="24"/>
          <w:szCs w:val="24"/>
        </w:rPr>
        <w:t xml:space="preserve"> (физическая подготовка, физиотерапия, аромотерапия, закаливание, гимнастика, массаж, фитотерапия)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5B3183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Технологии обучения здоровью</w:t>
      </w:r>
      <w:r w:rsidRPr="00C546D9">
        <w:rPr>
          <w:rFonts w:ascii="Times New Roman" w:hAnsi="Times New Roman" w:cs="Times New Roman"/>
          <w:sz w:val="24"/>
          <w:szCs w:val="24"/>
        </w:rPr>
        <w:t xml:space="preserve"> (включение соответствующих тем в предметы общеобразовательного цикла)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401D35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Воспитание культуры здоровья</w:t>
      </w:r>
      <w:r w:rsidR="00401D35" w:rsidRPr="00C546D9">
        <w:rPr>
          <w:rFonts w:ascii="Times New Roman" w:hAnsi="Times New Roman" w:cs="Times New Roman"/>
          <w:sz w:val="24"/>
          <w:szCs w:val="24"/>
        </w:rPr>
        <w:t xml:space="preserve"> (факультативные занятия по развитию личности </w:t>
      </w:r>
      <w:r w:rsidR="006055B2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="00401D35" w:rsidRPr="00C546D9">
        <w:rPr>
          <w:rFonts w:ascii="Times New Roman" w:hAnsi="Times New Roman" w:cs="Times New Roman"/>
          <w:sz w:val="24"/>
          <w:szCs w:val="24"/>
        </w:rPr>
        <w:t>, внеклассные и внешкольные мероприятия, конкурсы, фестивали)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401D35" w:rsidRPr="00C546D9" w:rsidRDefault="00401D35" w:rsidP="0060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Информационно-коммуникационные технологии</w:t>
      </w:r>
    </w:p>
    <w:p w:rsidR="00C546D9" w:rsidRPr="00C546D9" w:rsidRDefault="00401D3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Информационно-коммуникационные технологии (ИКТ) - </w:t>
      </w:r>
      <w:r w:rsidRPr="00C546D9">
        <w:rPr>
          <w:rFonts w:ascii="Times New Roman" w:hAnsi="Times New Roman" w:cs="Times New Roman"/>
          <w:sz w:val="24"/>
          <w:szCs w:val="24"/>
        </w:rPr>
        <w:t>совокупность технологий, обеспечивающих фиксацию информации, ее обработку и информационные обмены (передачу</w:t>
      </w:r>
      <w:r w:rsidR="00185E56" w:rsidRPr="00C546D9">
        <w:rPr>
          <w:rFonts w:ascii="Times New Roman" w:hAnsi="Times New Roman" w:cs="Times New Roman"/>
          <w:sz w:val="24"/>
          <w:szCs w:val="24"/>
        </w:rPr>
        <w:t xml:space="preserve">, распространение, раскрытие). </w:t>
      </w:r>
      <w:r w:rsidRPr="00C546D9">
        <w:rPr>
          <w:rFonts w:ascii="Times New Roman" w:hAnsi="Times New Roman" w:cs="Times New Roman"/>
          <w:sz w:val="24"/>
          <w:szCs w:val="24"/>
        </w:rPr>
        <w:t>К ИКТ относят компьютеры, программное обеспечение и средства электронной связи.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Б</w:t>
      </w:r>
      <w:r w:rsidR="00401D35" w:rsidRPr="00C546D9">
        <w:rPr>
          <w:rFonts w:ascii="Times New Roman" w:hAnsi="Times New Roman" w:cs="Times New Roman"/>
          <w:sz w:val="24"/>
          <w:szCs w:val="24"/>
        </w:rPr>
        <w:t xml:space="preserve">ез новых информационных технологий уже невозможно представить себе современную школу. </w:t>
      </w:r>
    </w:p>
    <w:p w:rsidR="00C546D9" w:rsidRPr="00C546D9" w:rsidRDefault="00401D3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Использование ИКТ на уроках в начальной школе помогает </w:t>
      </w:r>
      <w:r w:rsidR="006055B2" w:rsidRPr="00C546D9">
        <w:rPr>
          <w:rFonts w:ascii="Times New Roman" w:hAnsi="Times New Roman" w:cs="Times New Roman"/>
          <w:sz w:val="24"/>
          <w:szCs w:val="24"/>
        </w:rPr>
        <w:t>обучающимся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ориентироваться в информационных потоках окружающего мира, овладеть практическими способами работы с информацией, развивать умения, позволяющие обмениваться информацией с помощью современных технических средств.</w:t>
      </w:r>
    </w:p>
    <w:p w:rsidR="00401D35" w:rsidRPr="00C546D9" w:rsidRDefault="00401D3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Использование ИКТ позволяет учителю проводить уроки: 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на высоком эстетическом и эмоциональном уровне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обеспечивает наглядность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привлекает большое количество дидактического материала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повышает объём выполняемой работы на уроке в 1,5  раза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239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обеспечивает высокую степень дифференциации обучения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  <w:r w:rsidR="006031CE" w:rsidRPr="00C546D9">
        <w:rPr>
          <w:rFonts w:ascii="Times New Roman" w:hAnsi="Times New Roman" w:cs="Times New Roman"/>
          <w:sz w:val="24"/>
          <w:szCs w:val="24"/>
        </w:rPr>
        <w:tab/>
      </w:r>
    </w:p>
    <w:p w:rsidR="00401D35" w:rsidRPr="00C546D9" w:rsidRDefault="00401D35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Применение ИКТ: </w:t>
      </w:r>
    </w:p>
    <w:p w:rsidR="00401D35" w:rsidRPr="00C546D9" w:rsidRDefault="00401D35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расширяет возможность самостоятельной деятельности; </w:t>
      </w:r>
    </w:p>
    <w:p w:rsidR="00401D35" w:rsidRPr="00C546D9" w:rsidRDefault="00401D35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формирует навык исследовательской деятельности; </w:t>
      </w:r>
    </w:p>
    <w:p w:rsidR="00401D35" w:rsidRPr="00C546D9" w:rsidRDefault="00401D35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обеспечивает доступ к различным справочным системам, электронным библиотекам, другим информационным ресурсам; </w:t>
      </w:r>
    </w:p>
    <w:p w:rsidR="00B80239" w:rsidRPr="00C546D9" w:rsidRDefault="00B80239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способствует повышению качества образования.</w:t>
      </w:r>
    </w:p>
    <w:p w:rsidR="00B80239" w:rsidRPr="00C546D9" w:rsidRDefault="00B80239" w:rsidP="0060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уровневой дифференциации</w:t>
      </w:r>
    </w:p>
    <w:p w:rsidR="00C546D9" w:rsidRPr="00C546D9" w:rsidRDefault="00B80239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>Дифференциация обучения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6D9">
        <w:rPr>
          <w:rFonts w:ascii="Times New Roman" w:hAnsi="Times New Roman" w:cs="Times New Roman"/>
          <w:sz w:val="24"/>
          <w:szCs w:val="24"/>
        </w:rPr>
        <w:t>(дифференцированный подход в обучении)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6D9">
        <w:rPr>
          <w:rFonts w:ascii="Times New Roman" w:hAnsi="Times New Roman" w:cs="Times New Roman"/>
          <w:sz w:val="24"/>
          <w:szCs w:val="24"/>
        </w:rPr>
        <w:t xml:space="preserve">– это создание разнообразных условий обучения для различных школ, классов, групп с целью учета особенностей их контингента. </w:t>
      </w:r>
    </w:p>
    <w:p w:rsidR="00B80239" w:rsidRPr="00C546D9" w:rsidRDefault="00B80239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Технология дифференцированного обучения представляет собой совокупность организационных решений, средств и методов дифференцированного обучения, охватывающих определенную часть учебного процесса. </w:t>
      </w:r>
    </w:p>
    <w:p w:rsidR="00B80239" w:rsidRPr="00C546D9" w:rsidRDefault="00B80239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546D9">
        <w:rPr>
          <w:rFonts w:ascii="Times New Roman" w:hAnsi="Times New Roman" w:cs="Times New Roman"/>
          <w:b/>
          <w:spacing w:val="-2"/>
          <w:sz w:val="24"/>
          <w:szCs w:val="24"/>
        </w:rPr>
        <w:t>Показатель эффективности реализации: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239" w:rsidRPr="00C546D9" w:rsidRDefault="00B80239" w:rsidP="006055B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546D9">
        <w:rPr>
          <w:rFonts w:ascii="Times New Roman" w:hAnsi="Times New Roman" w:cs="Times New Roman"/>
          <w:spacing w:val="-2"/>
          <w:sz w:val="24"/>
          <w:szCs w:val="24"/>
        </w:rPr>
        <w:t xml:space="preserve">Повышается уровень мотивации учения. </w:t>
      </w:r>
    </w:p>
    <w:p w:rsidR="00B80239" w:rsidRPr="00C546D9" w:rsidRDefault="00B80239" w:rsidP="006055B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pacing w:val="-2"/>
          <w:sz w:val="24"/>
          <w:szCs w:val="24"/>
        </w:rPr>
        <w:t xml:space="preserve">Каждый ребенок </w:t>
      </w:r>
      <w:r w:rsidRPr="00C546D9">
        <w:rPr>
          <w:rFonts w:ascii="Times New Roman" w:hAnsi="Times New Roman" w:cs="Times New Roman"/>
          <w:sz w:val="24"/>
          <w:szCs w:val="24"/>
        </w:rPr>
        <w:t>обучается на уровне его возможностей и способностей.</w:t>
      </w:r>
    </w:p>
    <w:p w:rsidR="00B80239" w:rsidRPr="00C546D9" w:rsidRDefault="00B80239" w:rsidP="006055B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pacing w:val="-6"/>
          <w:sz w:val="24"/>
          <w:szCs w:val="24"/>
        </w:rPr>
        <w:t xml:space="preserve">Реализуется желание сильных </w:t>
      </w:r>
      <w:r w:rsidR="006055B2" w:rsidRPr="00C546D9">
        <w:rPr>
          <w:rFonts w:ascii="Times New Roman" w:hAnsi="Times New Roman" w:cs="Times New Roman"/>
          <w:spacing w:val="-6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pacing w:val="-6"/>
          <w:sz w:val="24"/>
          <w:szCs w:val="24"/>
        </w:rPr>
        <w:t xml:space="preserve"> быстрее и глубже </w:t>
      </w:r>
      <w:r w:rsidRPr="00C546D9">
        <w:rPr>
          <w:rFonts w:ascii="Times New Roman" w:hAnsi="Times New Roman" w:cs="Times New Roman"/>
          <w:spacing w:val="-3"/>
          <w:sz w:val="24"/>
          <w:szCs w:val="24"/>
        </w:rPr>
        <w:t xml:space="preserve">продвигаться в образовании. Сильные </w:t>
      </w:r>
      <w:r w:rsidR="006055B2" w:rsidRPr="00C546D9">
        <w:rPr>
          <w:rFonts w:ascii="Times New Roman" w:hAnsi="Times New Roman" w:cs="Times New Roman"/>
          <w:spacing w:val="-3"/>
          <w:sz w:val="24"/>
          <w:szCs w:val="24"/>
        </w:rPr>
        <w:t>обучающиеся</w:t>
      </w:r>
      <w:r w:rsidRPr="00C546D9">
        <w:rPr>
          <w:rFonts w:ascii="Times New Roman" w:hAnsi="Times New Roman" w:cs="Times New Roman"/>
          <w:spacing w:val="-3"/>
          <w:sz w:val="24"/>
          <w:szCs w:val="24"/>
        </w:rPr>
        <w:t xml:space="preserve"> утвер</w:t>
      </w:r>
      <w:r w:rsidRPr="00C546D9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ждаются в своих способностях, слабые получают </w:t>
      </w:r>
      <w:r w:rsidRPr="00C546D9">
        <w:rPr>
          <w:rFonts w:ascii="Times New Roman" w:hAnsi="Times New Roman" w:cs="Times New Roman"/>
          <w:iCs/>
          <w:spacing w:val="-3"/>
          <w:sz w:val="24"/>
          <w:szCs w:val="24"/>
        </w:rPr>
        <w:t>возможность</w:t>
      </w:r>
      <w:r w:rsidRPr="00C546D9">
        <w:rPr>
          <w:rFonts w:ascii="Times New Roman" w:hAnsi="Times New Roman" w:cs="Times New Roman"/>
          <w:sz w:val="24"/>
          <w:szCs w:val="24"/>
        </w:rPr>
        <w:t xml:space="preserve"> испытывать учебный </w:t>
      </w:r>
      <w:r w:rsidRPr="00C546D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546D9">
        <w:rPr>
          <w:rFonts w:ascii="Times New Roman" w:hAnsi="Times New Roman" w:cs="Times New Roman"/>
          <w:sz w:val="24"/>
          <w:szCs w:val="24"/>
        </w:rPr>
        <w:t>сп</w:t>
      </w:r>
      <w:r w:rsidRPr="00C546D9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C546D9">
        <w:rPr>
          <w:rFonts w:ascii="Times New Roman" w:hAnsi="Times New Roman" w:cs="Times New Roman"/>
          <w:sz w:val="24"/>
          <w:szCs w:val="24"/>
        </w:rPr>
        <w:t>.</w:t>
      </w:r>
    </w:p>
    <w:p w:rsidR="00401D35" w:rsidRPr="00C546D9" w:rsidRDefault="00401D35" w:rsidP="006055B2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использования игровых методов</w:t>
      </w:r>
    </w:p>
    <w:p w:rsidR="00C546D9" w:rsidRPr="00C546D9" w:rsidRDefault="00401D35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C546D9">
        <w:rPr>
          <w:rFonts w:ascii="Times New Roman" w:hAnsi="Times New Roman" w:cs="Times New Roman"/>
          <w:b/>
          <w:sz w:val="24"/>
          <w:szCs w:val="24"/>
        </w:rPr>
        <w:t>«игровые педагогические технологии»</w:t>
      </w:r>
      <w:r w:rsidRPr="00C546D9">
        <w:rPr>
          <w:rFonts w:ascii="Times New Roman" w:hAnsi="Times New Roman" w:cs="Times New Roman"/>
          <w:sz w:val="24"/>
          <w:szCs w:val="24"/>
        </w:rPr>
        <w:t xml:space="preserve"> вклю</w:t>
      </w:r>
      <w:r w:rsidRPr="00C546D9">
        <w:rPr>
          <w:rFonts w:ascii="Times New Roman" w:hAnsi="Times New Roman" w:cs="Times New Roman"/>
          <w:sz w:val="24"/>
          <w:szCs w:val="24"/>
        </w:rPr>
        <w:softHyphen/>
        <w:t>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C546D9" w:rsidRPr="00C546D9" w:rsidRDefault="00185E56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В отличие от игр вообще педагогическая игра об</w:t>
      </w:r>
      <w:r w:rsidR="006055B2" w:rsidRPr="00C546D9">
        <w:rPr>
          <w:rFonts w:ascii="Times New Roman" w:hAnsi="Times New Roman" w:cs="Times New Roman"/>
          <w:sz w:val="24"/>
          <w:szCs w:val="24"/>
        </w:rPr>
        <w:t>лада</w:t>
      </w:r>
      <w:r w:rsidR="006055B2" w:rsidRPr="00C546D9">
        <w:rPr>
          <w:rFonts w:ascii="Times New Roman" w:hAnsi="Times New Roman" w:cs="Times New Roman"/>
          <w:sz w:val="24"/>
          <w:szCs w:val="24"/>
        </w:rPr>
        <w:softHyphen/>
        <w:t>ет существенным признаком -</w:t>
      </w:r>
      <w:r w:rsidRPr="00C546D9">
        <w:rPr>
          <w:rFonts w:ascii="Times New Roman" w:hAnsi="Times New Roman" w:cs="Times New Roman"/>
          <w:sz w:val="24"/>
          <w:szCs w:val="24"/>
        </w:rPr>
        <w:t xml:space="preserve"> четко поставленной целью обучения и соответствующим ей педагогическим ре</w:t>
      </w:r>
      <w:r w:rsidRPr="00C546D9">
        <w:rPr>
          <w:rFonts w:ascii="Times New Roman" w:hAnsi="Times New Roman" w:cs="Times New Roman"/>
          <w:sz w:val="24"/>
          <w:szCs w:val="24"/>
        </w:rPr>
        <w:softHyphen/>
        <w:t>зультатом, которые могут быть обоснованы, выделены в явном виде и характеризуются учебно-познавательной направленностью.</w:t>
      </w:r>
    </w:p>
    <w:p w:rsidR="00C546D9" w:rsidRPr="00C546D9" w:rsidRDefault="00185E56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Игровая форма занятий создается на уроках при помо</w:t>
      </w:r>
      <w:r w:rsidRPr="00C546D9">
        <w:rPr>
          <w:rFonts w:ascii="Times New Roman" w:hAnsi="Times New Roman" w:cs="Times New Roman"/>
          <w:sz w:val="24"/>
          <w:szCs w:val="24"/>
        </w:rPr>
        <w:softHyphen/>
        <w:t xml:space="preserve">щи игровых приемов и ситуаций, которые выступают как средство побуждения, стимулирования </w:t>
      </w:r>
      <w:r w:rsidR="006055B2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к учеб</w:t>
      </w:r>
      <w:r w:rsidRPr="00C546D9">
        <w:rPr>
          <w:rFonts w:ascii="Times New Roman" w:hAnsi="Times New Roman" w:cs="Times New Roman"/>
          <w:sz w:val="24"/>
          <w:szCs w:val="24"/>
        </w:rPr>
        <w:softHyphen/>
        <w:t>ной деятельности.</w:t>
      </w:r>
    </w:p>
    <w:p w:rsidR="00185E56" w:rsidRPr="00C546D9" w:rsidRDefault="00185E56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Реализация игровых приемов и ситуаций</w:t>
      </w:r>
      <w:r w:rsidRPr="00C546D9">
        <w:rPr>
          <w:rFonts w:ascii="Times New Roman" w:hAnsi="Times New Roman" w:cs="Times New Roman"/>
          <w:sz w:val="24"/>
          <w:szCs w:val="24"/>
        </w:rPr>
        <w:t xml:space="preserve"> при урочной форме занятий проходит по таким основным направлениям: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• дидактическая цель ставится перед </w:t>
      </w:r>
      <w:r w:rsidR="006055B2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в форме игровой задачи;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• учебная деятельность подчиняется правилам игры;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• учебный материал используется в качестве ее средства;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• в учебную деятельность вводятся соревнования, которые способствуют переходу дидактических задач в разряд игровых;</w:t>
      </w:r>
    </w:p>
    <w:p w:rsidR="00C82670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• успешное выполнение дидактического задания связывается с игровым результатом. </w:t>
      </w:r>
    </w:p>
    <w:p w:rsidR="00401D35" w:rsidRPr="00C546D9" w:rsidRDefault="00B80239" w:rsidP="00C54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Коллективный способ обучения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i/>
          <w:sz w:val="24"/>
          <w:szCs w:val="24"/>
        </w:rPr>
        <w:t>Коллективный способ обучения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– это технология коллективного, группового, парного, индивидуального обучения, которая включает в себя четыре организационные формы: индивидуальную, парную, групповую и коллективную. 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В процессе обучения идет индивидуальное развитие каждого ребенка. Постепенно ребенок выходит на индивидуализацию обучения, развивается в зоне его ближайщего развития. В этом образовательном процессе интенсивно формируется общеучебные умения и навыки учащихся и профессиональные умения педагога. </w:t>
      </w:r>
    </w:p>
    <w:p w:rsidR="00185E56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Достоинствами технологии являются: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активность каждого ученика в постижении передаче знаний в процессе обучения;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возможность усвоения учебного материала в объеме и сроки, определяемые психофизиологическими особенностями личности обучаемого;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сотрудничество </w:t>
      </w:r>
      <w:r w:rsidR="00C546D9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, коллективизм, взаимное обучение, взаимоконтроль являются главным средством нравственного воспитания; 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демократический стиль общения: учитель-ученик, ученик-ученик, всеобщее сотрудничество и взаимопомощь. </w:t>
      </w:r>
    </w:p>
    <w:p w:rsidR="00185E56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 Данная технология основывается на таких педагогических принципах: </w:t>
      </w:r>
    </w:p>
    <w:p w:rsidR="00B80239" w:rsidRPr="00C546D9" w:rsidRDefault="00B80239" w:rsidP="006055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 Принцип всеобщего сотрудничества и взаимопомощи.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На уроках ученики общаются друг с другом, передают свои знания, проверяют, обмениваются заданиями, т.е. они включаются в коммуникативную деятельность, учатся культуре общения, взаимоподдержке. </w:t>
      </w:r>
    </w:p>
    <w:p w:rsidR="00B80239" w:rsidRPr="00C546D9" w:rsidRDefault="00B80239" w:rsidP="006055B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 Принцип педагогизации каждого участника учебных занятий. Здесь каждый в роли учителя пробует себя, свои возможности, умения, талант. Ученик совершенствуется из урока в урок, стремится больше знать, искать ответ и в других учебниках, пособиях. Он – личность. Ребенок раскрывается, становится раскованным. </w:t>
      </w:r>
    </w:p>
    <w:p w:rsidR="00B80239" w:rsidRPr="00C546D9" w:rsidRDefault="00B80239" w:rsidP="00C546D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 Принцип коллективной деятельности. Каждый принимает участие в самоуправлении, ребенок самоутверждается в коллективе, появляется уверенность. </w:t>
      </w:r>
    </w:p>
    <w:p w:rsidR="00B80239" w:rsidRPr="00C546D9" w:rsidRDefault="00B80239" w:rsidP="00C546D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проектной деятельности</w:t>
      </w:r>
    </w:p>
    <w:p w:rsidR="00B8023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Проектная деятельность - </w:t>
      </w:r>
      <w:r w:rsidRPr="00C546D9">
        <w:rPr>
          <w:rFonts w:ascii="Times New Roman" w:hAnsi="Times New Roman" w:cs="Times New Roman"/>
          <w:sz w:val="24"/>
          <w:szCs w:val="24"/>
        </w:rPr>
        <w:t xml:space="preserve">это образовательная технология, нацеленная на приобретение </w:t>
      </w:r>
      <w:r w:rsidR="00C546D9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новых знаний в тесной связи с реальной жизнью, формирование у них специальных умений и навыков.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Проект – форма организации совместной деятельности людей. Это специально организованный учителем  и самостоятельно выполняемый </w:t>
      </w:r>
      <w:r w:rsidR="00C546D9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комплекс действий, завершающихся созданием творческого продукта</w:t>
      </w:r>
      <w:r w:rsidR="00C546D9" w:rsidRPr="00C546D9">
        <w:rPr>
          <w:rFonts w:ascii="Times New Roman" w:hAnsi="Times New Roman" w:cs="Times New Roman"/>
          <w:sz w:val="24"/>
          <w:szCs w:val="24"/>
        </w:rPr>
        <w:t>.</w:t>
      </w:r>
    </w:p>
    <w:p w:rsidR="00185E56" w:rsidRPr="00C546D9" w:rsidRDefault="00C546D9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Проект это -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отражение интересов участников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организованная «самодеятельность» (принципы самообразования, выбора индивидуальной траектории решения проблемы», разработки «своего» плана действий)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работа в команде (роли лидера-организатора, исполнителя, резонера, эксперта, исследователя, оформителя и т.д.)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творческая лаборатория (многовариантность путей решения, поиск альтернатив, принцип оригинальности)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организация ценностных смыслов (социальная значимость), формирование «гражданского сознания»,</w:t>
      </w:r>
      <w:r w:rsidR="00C546D9" w:rsidRPr="00C546D9">
        <w:rPr>
          <w:rFonts w:ascii="Times New Roman" w:hAnsi="Times New Roman" w:cs="Times New Roman"/>
          <w:sz w:val="24"/>
          <w:szCs w:val="24"/>
        </w:rPr>
        <w:t xml:space="preserve"> опыт «социальной коммуникации»;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свободный выбор образовательной области, тематики проекта, траектории деятельности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lastRenderedPageBreak/>
        <w:t>включение всех субъектов в поисковую, исследовательскую деятельность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систематическое отслеживание результатов работы, презентации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A3B" w:rsidRPr="00C546D9" w:rsidRDefault="00185E56" w:rsidP="00C546D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фиксированное время, контроль и рефлексия.</w:t>
      </w:r>
    </w:p>
    <w:p w:rsidR="00185E56" w:rsidRPr="00C546D9" w:rsidRDefault="00185E56" w:rsidP="00C546D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Система инновационной оценки «ПОРТФОЛИО»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Портфолио 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  <w:r w:rsidR="00C546D9" w:rsidRPr="00C546D9">
        <w:rPr>
          <w:rFonts w:ascii="Times New Roman" w:hAnsi="Times New Roman" w:cs="Times New Roman"/>
          <w:sz w:val="24"/>
          <w:szCs w:val="24"/>
        </w:rPr>
        <w:t>(в широком смысле этого слова) -</w:t>
      </w:r>
      <w:r w:rsidRPr="00C546D9">
        <w:rPr>
          <w:rFonts w:ascii="Times New Roman" w:hAnsi="Times New Roman" w:cs="Times New Roman"/>
          <w:sz w:val="24"/>
          <w:szCs w:val="24"/>
        </w:rPr>
        <w:t xml:space="preserve"> это способ фиксирования, накопления и оценки (включая самооценивание) индивидуальных достижений школьника в определенный период его обучения. </w:t>
      </w:r>
    </w:p>
    <w:p w:rsidR="00185E56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Портфолио не только является современной эффективной формой оценивания, но и помогает решать важные 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педагогические задачи: 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поддерживать высокую учебную мотивацию школьников;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поощрять их активность и самостоятельность, расширять возможности обучения и  самообучения;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развивать навыки рефлексивной и оценочной (самооценочной) деятельности </w:t>
      </w:r>
      <w:r w:rsidR="00C546D9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C546D9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формировать умение учиться -</w:t>
      </w:r>
      <w:r w:rsidR="00185E56" w:rsidRPr="00C546D9">
        <w:rPr>
          <w:rFonts w:ascii="Times New Roman" w:hAnsi="Times New Roman" w:cs="Times New Roman"/>
          <w:sz w:val="24"/>
          <w:szCs w:val="24"/>
        </w:rPr>
        <w:t xml:space="preserve"> ставить цели, планировать и организовывать собственную учебную деятельность;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содействовать индивидуализации (персонализации) образования </w:t>
      </w:r>
      <w:r w:rsidR="00C546D9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закладывать дополнительные предпосылки возможности для успешной социализации.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85E56" w:rsidRPr="00C546D9" w:rsidSect="00951E2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65"/>
      </v:shape>
    </w:pict>
  </w:numPicBullet>
  <w:abstractNum w:abstractNumId="0">
    <w:nsid w:val="00BA19C1"/>
    <w:multiLevelType w:val="hybridMultilevel"/>
    <w:tmpl w:val="6B18F3DE"/>
    <w:lvl w:ilvl="0" w:tplc="4E847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F7ABD"/>
    <w:multiLevelType w:val="hybridMultilevel"/>
    <w:tmpl w:val="CEAE8BC4"/>
    <w:lvl w:ilvl="0" w:tplc="6922B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F43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2E7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A5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FE9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5CA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EF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E2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65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BA68A2"/>
    <w:multiLevelType w:val="hybridMultilevel"/>
    <w:tmpl w:val="AB9E7322"/>
    <w:lvl w:ilvl="0" w:tplc="4E847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9077ED"/>
    <w:multiLevelType w:val="hybridMultilevel"/>
    <w:tmpl w:val="C8CE0C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B54EB"/>
    <w:multiLevelType w:val="hybridMultilevel"/>
    <w:tmpl w:val="F55EBA7C"/>
    <w:lvl w:ilvl="0" w:tplc="0419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5">
    <w:nsid w:val="57CE3AB7"/>
    <w:multiLevelType w:val="hybridMultilevel"/>
    <w:tmpl w:val="8818A3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8325EB"/>
    <w:multiLevelType w:val="hybridMultilevel"/>
    <w:tmpl w:val="B98A57CC"/>
    <w:lvl w:ilvl="0" w:tplc="7DD23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47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CD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04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0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A8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1EA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AE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3EF207A"/>
    <w:multiLevelType w:val="hybridMultilevel"/>
    <w:tmpl w:val="31304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6102E"/>
    <w:multiLevelType w:val="hybridMultilevel"/>
    <w:tmpl w:val="C422FCBA"/>
    <w:lvl w:ilvl="0" w:tplc="4E847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1F25"/>
    <w:rsid w:val="00020C03"/>
    <w:rsid w:val="001276E7"/>
    <w:rsid w:val="00151525"/>
    <w:rsid w:val="00185E56"/>
    <w:rsid w:val="002861F3"/>
    <w:rsid w:val="00317ED9"/>
    <w:rsid w:val="003D267A"/>
    <w:rsid w:val="00401D35"/>
    <w:rsid w:val="004A19B6"/>
    <w:rsid w:val="004C5901"/>
    <w:rsid w:val="005B3183"/>
    <w:rsid w:val="006031CE"/>
    <w:rsid w:val="006055B2"/>
    <w:rsid w:val="00693DD7"/>
    <w:rsid w:val="00932C51"/>
    <w:rsid w:val="00951E28"/>
    <w:rsid w:val="00A31F25"/>
    <w:rsid w:val="00AC0656"/>
    <w:rsid w:val="00B80239"/>
    <w:rsid w:val="00C149F5"/>
    <w:rsid w:val="00C26A83"/>
    <w:rsid w:val="00C546D9"/>
    <w:rsid w:val="00C66655"/>
    <w:rsid w:val="00C763FA"/>
    <w:rsid w:val="00C76A3B"/>
    <w:rsid w:val="00C82670"/>
    <w:rsid w:val="00CF0CF3"/>
    <w:rsid w:val="00E44D85"/>
    <w:rsid w:val="00F11F5A"/>
    <w:rsid w:val="00F6705C"/>
    <w:rsid w:val="00F837E5"/>
    <w:rsid w:val="00FB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1D35"/>
    <w:pPr>
      <w:ind w:left="720"/>
      <w:contextualSpacing/>
    </w:pPr>
  </w:style>
  <w:style w:type="paragraph" w:styleId="a5">
    <w:name w:val="No Spacing"/>
    <w:link w:val="a6"/>
    <w:qFormat/>
    <w:rsid w:val="00C546D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locked/>
    <w:rsid w:val="00C546D9"/>
    <w:rPr>
      <w:rFonts w:ascii="Calibri" w:eastAsia="Calibri" w:hAnsi="Calibri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95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2019-01-09T15:55:00Z</cp:lastPrinted>
  <dcterms:created xsi:type="dcterms:W3CDTF">2012-08-04T09:11:00Z</dcterms:created>
  <dcterms:modified xsi:type="dcterms:W3CDTF">2019-03-09T13:49:00Z</dcterms:modified>
</cp:coreProperties>
</file>