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91" w:rsidRDefault="00004091" w:rsidP="0000409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Должностная инструкция учителя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Преамбула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004091" w:rsidRDefault="00004091" w:rsidP="00004091">
      <w:pPr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 xml:space="preserve">- не </w:t>
      </w:r>
      <w:proofErr w:type="gramStart"/>
      <w:r w:rsidR="00004091">
        <w:rPr>
          <w:sz w:val="24"/>
          <w:szCs w:val="24"/>
        </w:rPr>
        <w:t>лишенное</w:t>
      </w:r>
      <w:proofErr w:type="gramEnd"/>
      <w:r w:rsidR="00004091"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="00004091">
        <w:rPr>
          <w:sz w:val="24"/>
          <w:szCs w:val="24"/>
        </w:rPr>
        <w:t>, основ конституционного строя и безопасности государства, а также против общественной безопасности;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 xml:space="preserve">- не </w:t>
      </w:r>
      <w:proofErr w:type="gramStart"/>
      <w:r w:rsidR="00004091">
        <w:rPr>
          <w:sz w:val="24"/>
          <w:szCs w:val="24"/>
        </w:rPr>
        <w:t>имеющее</w:t>
      </w:r>
      <w:proofErr w:type="gramEnd"/>
      <w:r w:rsidR="00004091"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 xml:space="preserve">- не </w:t>
      </w:r>
      <w:proofErr w:type="gramStart"/>
      <w:r w:rsidR="00004091">
        <w:rPr>
          <w:sz w:val="24"/>
          <w:szCs w:val="24"/>
        </w:rPr>
        <w:t>признанное</w:t>
      </w:r>
      <w:proofErr w:type="gramEnd"/>
      <w:r w:rsidR="00004091"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 xml:space="preserve">- не </w:t>
      </w:r>
      <w:proofErr w:type="gramStart"/>
      <w:r w:rsidR="00004091">
        <w:rPr>
          <w:sz w:val="24"/>
          <w:szCs w:val="24"/>
        </w:rPr>
        <w:t>имеющее</w:t>
      </w:r>
      <w:proofErr w:type="gramEnd"/>
      <w:r w:rsidR="00004091"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педагогику, психологию, возрастную физиологию;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школьную гигиену;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методику преподавания предмета;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программы и учебники по преподаваемому предмету;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методику воспитательной работы;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средства обучения и их дидактические возможности;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основы научной организации труда;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теорию и методы управления образовательными системами;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="00004091">
        <w:rPr>
          <w:sz w:val="24"/>
          <w:szCs w:val="24"/>
        </w:rPr>
        <w:t>компетентностного</w:t>
      </w:r>
      <w:proofErr w:type="spellEnd"/>
      <w:r w:rsidR="00004091">
        <w:rPr>
          <w:sz w:val="24"/>
          <w:szCs w:val="24"/>
        </w:rPr>
        <w:t xml:space="preserve"> подхода, развивающего обучения;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основы экологии, экономики, социологии;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основы трудового законодательства;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Правила внутреннего трудового распорядка образовательного учреждения;</w:t>
      </w:r>
    </w:p>
    <w:p w:rsidR="00004091" w:rsidRDefault="00AA3E99" w:rsidP="00AA3E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04091">
        <w:rPr>
          <w:sz w:val="24"/>
          <w:szCs w:val="24"/>
        </w:rPr>
        <w:t>- правила по охране труда и пожарной безопасности;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2. Функции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rPr>
          <w:sz w:val="24"/>
          <w:szCs w:val="24"/>
        </w:rPr>
        <w:t xml:space="preserve"> 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текстовые редакторы и электронные таблицы в своей деятельности.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образовательного процесса в образовательном учреждении.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004091" w:rsidRDefault="00004091" w:rsidP="000040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091" w:rsidRDefault="00004091" w:rsidP="000040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004091" w:rsidRDefault="00004091" w:rsidP="00004091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004091" w:rsidRDefault="00004091" w:rsidP="00004091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004091" w:rsidRDefault="00004091" w:rsidP="00004091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ind w:firstLine="540"/>
        <w:jc w:val="both"/>
        <w:rPr>
          <w:sz w:val="24"/>
          <w:szCs w:val="24"/>
        </w:rPr>
      </w:pPr>
    </w:p>
    <w:p w:rsidR="00004091" w:rsidRDefault="00004091" w:rsidP="00004091">
      <w:pPr>
        <w:jc w:val="both"/>
        <w:rPr>
          <w:i/>
          <w:sz w:val="24"/>
          <w:szCs w:val="24"/>
        </w:rPr>
      </w:pPr>
    </w:p>
    <w:p w:rsidR="00004091" w:rsidRDefault="00004091" w:rsidP="00004091">
      <w:pPr>
        <w:jc w:val="both"/>
        <w:rPr>
          <w:i/>
          <w:sz w:val="24"/>
          <w:szCs w:val="24"/>
        </w:rPr>
      </w:pPr>
    </w:p>
    <w:p w:rsidR="00004091" w:rsidRDefault="00004091" w:rsidP="00004091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04091" w:rsidRDefault="00004091" w:rsidP="00004091">
      <w:pPr>
        <w:jc w:val="both"/>
        <w:rPr>
          <w:sz w:val="24"/>
          <w:szCs w:val="24"/>
        </w:rPr>
      </w:pPr>
    </w:p>
    <w:p w:rsidR="00004091" w:rsidRDefault="00004091" w:rsidP="00004091"/>
    <w:p w:rsidR="009B0B33" w:rsidRDefault="009B0B33"/>
    <w:sectPr w:rsidR="009B0B33" w:rsidSect="00004091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91"/>
    <w:rsid w:val="00004091"/>
    <w:rsid w:val="009B0B33"/>
    <w:rsid w:val="00A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1. Общие положения</vt:lpstr>
      <vt:lpstr>2. Функции</vt:lpstr>
      <vt:lpstr>3. Должностные обязанности</vt:lpstr>
      <vt:lpstr/>
      <vt:lpstr>4. Права</vt:lpstr>
      <vt:lpstr/>
    </vt:vector>
  </TitlesOfParts>
  <Company>SPecialiST RePack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2019-07-14T05:46:00Z</cp:lastPrinted>
  <dcterms:created xsi:type="dcterms:W3CDTF">2019-07-10T14:51:00Z</dcterms:created>
  <dcterms:modified xsi:type="dcterms:W3CDTF">2019-07-14T05:46:00Z</dcterms:modified>
</cp:coreProperties>
</file>