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6F" w:rsidRPr="000537BC" w:rsidRDefault="00C5016F" w:rsidP="006B7D44">
      <w:pPr>
        <w:rPr>
          <w:b/>
          <w:color w:val="333333"/>
          <w:sz w:val="36"/>
          <w:szCs w:val="36"/>
        </w:rPr>
      </w:pPr>
      <w:r w:rsidRPr="000537BC">
        <w:rPr>
          <w:b/>
          <w:color w:val="333333"/>
          <w:sz w:val="36"/>
          <w:szCs w:val="36"/>
        </w:rPr>
        <w:t xml:space="preserve">МКОУ </w:t>
      </w:r>
      <w:r w:rsidR="006B7D44" w:rsidRPr="000537BC">
        <w:rPr>
          <w:b/>
          <w:color w:val="333333"/>
          <w:sz w:val="36"/>
          <w:szCs w:val="36"/>
        </w:rPr>
        <w:t>«</w:t>
      </w:r>
      <w:proofErr w:type="gramStart"/>
      <w:r w:rsidR="006B7D44" w:rsidRPr="000537BC">
        <w:rPr>
          <w:b/>
          <w:color w:val="333333"/>
          <w:sz w:val="36"/>
          <w:szCs w:val="36"/>
        </w:rPr>
        <w:t>Андийская</w:t>
      </w:r>
      <w:proofErr w:type="gramEnd"/>
      <w:r w:rsidR="006B7D44" w:rsidRPr="000537BC">
        <w:rPr>
          <w:b/>
          <w:color w:val="333333"/>
          <w:sz w:val="36"/>
          <w:szCs w:val="36"/>
        </w:rPr>
        <w:t xml:space="preserve"> СОШ №2» Ботлихского района РД</w:t>
      </w:r>
    </w:p>
    <w:p w:rsidR="00C5016F" w:rsidRPr="000537BC" w:rsidRDefault="00C5016F" w:rsidP="00C5016F">
      <w:pPr>
        <w:jc w:val="center"/>
        <w:rPr>
          <w:b/>
          <w:color w:val="333333"/>
          <w:sz w:val="32"/>
          <w:szCs w:val="32"/>
        </w:rPr>
      </w:pPr>
    </w:p>
    <w:p w:rsidR="00C5016F" w:rsidRPr="000537BC" w:rsidRDefault="00C5016F" w:rsidP="00C5016F">
      <w:pPr>
        <w:jc w:val="center"/>
        <w:rPr>
          <w:b/>
          <w:color w:val="333333"/>
          <w:sz w:val="32"/>
          <w:szCs w:val="32"/>
        </w:rPr>
      </w:pPr>
    </w:p>
    <w:p w:rsidR="00C5016F" w:rsidRPr="000537BC" w:rsidRDefault="00C5016F" w:rsidP="00840398">
      <w:pPr>
        <w:rPr>
          <w:b/>
          <w:color w:val="333333"/>
          <w:sz w:val="32"/>
          <w:szCs w:val="32"/>
        </w:rPr>
      </w:pPr>
    </w:p>
    <w:p w:rsidR="00C5016F" w:rsidRPr="000537BC" w:rsidRDefault="00C5016F" w:rsidP="00C5016F">
      <w:pPr>
        <w:jc w:val="center"/>
        <w:rPr>
          <w:b/>
          <w:color w:val="333333"/>
          <w:sz w:val="32"/>
          <w:szCs w:val="32"/>
        </w:rPr>
      </w:pPr>
    </w:p>
    <w:p w:rsidR="00C5016F" w:rsidRPr="000537BC" w:rsidRDefault="00C5016F" w:rsidP="00C5016F">
      <w:pPr>
        <w:jc w:val="center"/>
        <w:rPr>
          <w:b/>
          <w:color w:val="333333"/>
          <w:sz w:val="32"/>
          <w:szCs w:val="32"/>
        </w:rPr>
      </w:pPr>
    </w:p>
    <w:p w:rsidR="00C5016F" w:rsidRPr="000537BC" w:rsidRDefault="00C5016F" w:rsidP="00C5016F">
      <w:pPr>
        <w:jc w:val="center"/>
        <w:rPr>
          <w:b/>
          <w:color w:val="333333"/>
          <w:sz w:val="32"/>
          <w:szCs w:val="32"/>
        </w:rPr>
      </w:pPr>
    </w:p>
    <w:p w:rsidR="00C5016F" w:rsidRPr="000537BC" w:rsidRDefault="00C5016F" w:rsidP="00C5016F">
      <w:pPr>
        <w:jc w:val="center"/>
        <w:rPr>
          <w:b/>
          <w:color w:val="333333"/>
          <w:sz w:val="56"/>
          <w:szCs w:val="56"/>
        </w:rPr>
      </w:pPr>
      <w:r w:rsidRPr="000537BC">
        <w:rPr>
          <w:b/>
          <w:color w:val="333333"/>
          <w:sz w:val="56"/>
          <w:szCs w:val="56"/>
        </w:rPr>
        <w:t>Личный перспективный план по самообразованию</w:t>
      </w:r>
    </w:p>
    <w:p w:rsidR="00C5016F" w:rsidRPr="000537BC" w:rsidRDefault="006B7D44" w:rsidP="00C5016F">
      <w:pPr>
        <w:jc w:val="center"/>
        <w:rPr>
          <w:b/>
          <w:color w:val="333333"/>
          <w:sz w:val="56"/>
          <w:szCs w:val="56"/>
        </w:rPr>
      </w:pPr>
      <w:r w:rsidRPr="000537BC">
        <w:rPr>
          <w:b/>
          <w:color w:val="333333"/>
          <w:sz w:val="56"/>
          <w:szCs w:val="56"/>
        </w:rPr>
        <w:t xml:space="preserve"> на 2019-2024 </w:t>
      </w:r>
      <w:r w:rsidR="00C5016F" w:rsidRPr="000537BC">
        <w:rPr>
          <w:b/>
          <w:color w:val="333333"/>
          <w:sz w:val="56"/>
          <w:szCs w:val="56"/>
        </w:rPr>
        <w:t>учебные годы.</w:t>
      </w:r>
    </w:p>
    <w:p w:rsidR="006B7D44" w:rsidRPr="000537BC" w:rsidRDefault="006B7D44" w:rsidP="00C5016F">
      <w:pPr>
        <w:jc w:val="right"/>
        <w:rPr>
          <w:b/>
          <w:color w:val="333333"/>
          <w:sz w:val="32"/>
          <w:szCs w:val="32"/>
        </w:rPr>
      </w:pPr>
    </w:p>
    <w:p w:rsidR="006B7D44" w:rsidRPr="000537BC" w:rsidRDefault="006B7D44" w:rsidP="00C5016F">
      <w:pPr>
        <w:jc w:val="right"/>
        <w:rPr>
          <w:b/>
          <w:color w:val="333333"/>
          <w:sz w:val="32"/>
          <w:szCs w:val="32"/>
        </w:rPr>
      </w:pPr>
    </w:p>
    <w:p w:rsidR="006B7D44" w:rsidRPr="000537BC" w:rsidRDefault="006B7D44" w:rsidP="006B7D44">
      <w:pPr>
        <w:tabs>
          <w:tab w:val="left" w:pos="5325"/>
        </w:tabs>
        <w:rPr>
          <w:b/>
          <w:color w:val="333333"/>
          <w:sz w:val="32"/>
          <w:szCs w:val="32"/>
        </w:rPr>
      </w:pPr>
      <w:r w:rsidRPr="000537BC">
        <w:rPr>
          <w:b/>
          <w:color w:val="333333"/>
          <w:sz w:val="32"/>
          <w:szCs w:val="32"/>
        </w:rPr>
        <w:tab/>
      </w:r>
    </w:p>
    <w:p w:rsidR="006B7D44" w:rsidRPr="000537BC" w:rsidRDefault="006B7D44" w:rsidP="006B7D44">
      <w:pPr>
        <w:tabs>
          <w:tab w:val="left" w:pos="5325"/>
        </w:tabs>
        <w:rPr>
          <w:b/>
          <w:color w:val="333333"/>
          <w:sz w:val="32"/>
          <w:szCs w:val="32"/>
        </w:rPr>
      </w:pPr>
    </w:p>
    <w:p w:rsidR="006B7D44" w:rsidRPr="000537BC" w:rsidRDefault="006B7D44" w:rsidP="006B7D44">
      <w:pPr>
        <w:tabs>
          <w:tab w:val="left" w:pos="5325"/>
        </w:tabs>
        <w:rPr>
          <w:b/>
          <w:color w:val="333333"/>
          <w:sz w:val="32"/>
          <w:szCs w:val="32"/>
        </w:rPr>
      </w:pPr>
    </w:p>
    <w:p w:rsidR="00C5016F" w:rsidRPr="00C5016F" w:rsidRDefault="00C5016F" w:rsidP="00C5016F">
      <w:pPr>
        <w:jc w:val="right"/>
        <w:rPr>
          <w:b/>
          <w:color w:val="333333"/>
          <w:sz w:val="32"/>
          <w:szCs w:val="32"/>
        </w:rPr>
      </w:pPr>
      <w:r w:rsidRPr="00C5016F">
        <w:rPr>
          <w:b/>
          <w:color w:val="333333"/>
          <w:sz w:val="32"/>
          <w:szCs w:val="32"/>
        </w:rPr>
        <w:t xml:space="preserve"> </w:t>
      </w:r>
    </w:p>
    <w:p w:rsidR="00C5016F" w:rsidRPr="006B7D44" w:rsidRDefault="00C5016F" w:rsidP="00C5016F">
      <w:pPr>
        <w:jc w:val="center"/>
        <w:rPr>
          <w:rStyle w:val="apple-style-span"/>
          <w:bCs/>
          <w:sz w:val="48"/>
          <w:szCs w:val="48"/>
        </w:rPr>
      </w:pPr>
      <w:r w:rsidRPr="006B7D44">
        <w:rPr>
          <w:color w:val="333333"/>
          <w:sz w:val="48"/>
          <w:szCs w:val="48"/>
        </w:rPr>
        <w:t>Тема</w:t>
      </w:r>
      <w:r w:rsidR="006B7D44">
        <w:rPr>
          <w:color w:val="333333"/>
          <w:sz w:val="48"/>
          <w:szCs w:val="48"/>
        </w:rPr>
        <w:t xml:space="preserve">  </w:t>
      </w:r>
      <w:r w:rsidR="006B7D44" w:rsidRPr="006B7D44">
        <w:rPr>
          <w:rStyle w:val="10"/>
          <w:bCs w:val="0"/>
          <w:sz w:val="48"/>
          <w:szCs w:val="48"/>
        </w:rPr>
        <w:t>«</w:t>
      </w:r>
      <w:r w:rsidRPr="006B7D44">
        <w:rPr>
          <w:rStyle w:val="apple-style-span"/>
          <w:bCs/>
          <w:sz w:val="48"/>
          <w:szCs w:val="48"/>
        </w:rPr>
        <w:t>Формирование математических компетенций у учащихся через применение ИКТ на уроках математики, как одно из услов</w:t>
      </w:r>
      <w:r w:rsidR="00744562" w:rsidRPr="006B7D44">
        <w:rPr>
          <w:rStyle w:val="apple-style-span"/>
          <w:bCs/>
          <w:sz w:val="48"/>
          <w:szCs w:val="48"/>
        </w:rPr>
        <w:t>ий повышения качества знаний</w:t>
      </w:r>
      <w:r w:rsidR="006B7D44" w:rsidRPr="006B7D44">
        <w:rPr>
          <w:rStyle w:val="apple-style-span"/>
          <w:bCs/>
          <w:sz w:val="48"/>
          <w:szCs w:val="48"/>
        </w:rPr>
        <w:t>»</w:t>
      </w:r>
    </w:p>
    <w:p w:rsidR="00C5016F" w:rsidRPr="006B7D44" w:rsidRDefault="00C5016F" w:rsidP="00C5016F">
      <w:pPr>
        <w:jc w:val="center"/>
        <w:rPr>
          <w:rStyle w:val="apple-style-span"/>
          <w:bCs/>
          <w:sz w:val="48"/>
          <w:szCs w:val="48"/>
        </w:rPr>
      </w:pPr>
    </w:p>
    <w:p w:rsidR="006B7D44" w:rsidRPr="006B7D44" w:rsidRDefault="006B7D44" w:rsidP="006B7D44">
      <w:pPr>
        <w:rPr>
          <w:rStyle w:val="apple-style-span"/>
          <w:bCs/>
          <w:sz w:val="52"/>
          <w:szCs w:val="52"/>
        </w:rPr>
      </w:pPr>
      <w:r w:rsidRPr="006B7D44">
        <w:rPr>
          <w:rStyle w:val="apple-style-span"/>
          <w:b/>
          <w:bCs/>
          <w:sz w:val="56"/>
          <w:szCs w:val="56"/>
        </w:rPr>
        <w:t xml:space="preserve"> </w:t>
      </w:r>
      <w:r>
        <w:rPr>
          <w:rStyle w:val="apple-style-span"/>
          <w:b/>
          <w:bCs/>
          <w:sz w:val="56"/>
          <w:szCs w:val="56"/>
        </w:rPr>
        <w:t xml:space="preserve">              </w:t>
      </w:r>
      <w:r w:rsidRPr="006B7D44">
        <w:rPr>
          <w:rStyle w:val="apple-style-span"/>
          <w:b/>
          <w:bCs/>
          <w:sz w:val="56"/>
          <w:szCs w:val="56"/>
        </w:rPr>
        <w:t xml:space="preserve"> </w:t>
      </w:r>
      <w:r w:rsidRPr="006B7D44">
        <w:rPr>
          <w:rStyle w:val="apple-style-span"/>
          <w:bCs/>
          <w:sz w:val="52"/>
          <w:szCs w:val="52"/>
        </w:rPr>
        <w:t>учителя</w:t>
      </w:r>
      <w:r w:rsidR="00C5016F" w:rsidRPr="006B7D44">
        <w:rPr>
          <w:rStyle w:val="apple-style-span"/>
          <w:bCs/>
          <w:sz w:val="52"/>
          <w:szCs w:val="52"/>
        </w:rPr>
        <w:t xml:space="preserve"> математики </w:t>
      </w:r>
      <w:r w:rsidRPr="006B7D44">
        <w:rPr>
          <w:rStyle w:val="apple-style-span"/>
          <w:bCs/>
          <w:sz w:val="52"/>
          <w:szCs w:val="52"/>
        </w:rPr>
        <w:t xml:space="preserve"> </w:t>
      </w:r>
    </w:p>
    <w:p w:rsidR="006B7D44" w:rsidRDefault="006B7D44" w:rsidP="006B7D44">
      <w:pPr>
        <w:rPr>
          <w:rStyle w:val="apple-style-span"/>
          <w:bCs/>
          <w:sz w:val="52"/>
          <w:szCs w:val="52"/>
        </w:rPr>
      </w:pPr>
      <w:r w:rsidRPr="006B7D44">
        <w:rPr>
          <w:rStyle w:val="apple-style-span"/>
          <w:bCs/>
          <w:sz w:val="52"/>
          <w:szCs w:val="52"/>
        </w:rPr>
        <w:t xml:space="preserve"> </w:t>
      </w:r>
    </w:p>
    <w:p w:rsidR="00C5016F" w:rsidRPr="006B7D44" w:rsidRDefault="006B7D44" w:rsidP="006B7D44">
      <w:pPr>
        <w:rPr>
          <w:rStyle w:val="apple-style-span"/>
          <w:bCs/>
          <w:sz w:val="52"/>
          <w:szCs w:val="52"/>
        </w:rPr>
      </w:pPr>
      <w:r>
        <w:rPr>
          <w:rStyle w:val="apple-style-span"/>
          <w:bCs/>
          <w:sz w:val="52"/>
          <w:szCs w:val="52"/>
        </w:rPr>
        <w:t xml:space="preserve">       </w:t>
      </w:r>
      <w:r w:rsidRPr="006B7D44">
        <w:rPr>
          <w:rStyle w:val="apple-style-span"/>
          <w:bCs/>
          <w:sz w:val="52"/>
          <w:szCs w:val="52"/>
        </w:rPr>
        <w:t xml:space="preserve">Ибрагимовой </w:t>
      </w:r>
      <w:proofErr w:type="spellStart"/>
      <w:r w:rsidRPr="006B7D44">
        <w:rPr>
          <w:rStyle w:val="apple-style-span"/>
          <w:bCs/>
          <w:sz w:val="52"/>
          <w:szCs w:val="52"/>
        </w:rPr>
        <w:t>Патимат</w:t>
      </w:r>
      <w:proofErr w:type="spellEnd"/>
      <w:r w:rsidRPr="006B7D44">
        <w:rPr>
          <w:rStyle w:val="apple-style-span"/>
          <w:bCs/>
          <w:sz w:val="52"/>
          <w:szCs w:val="52"/>
        </w:rPr>
        <w:t xml:space="preserve"> </w:t>
      </w:r>
      <w:proofErr w:type="spellStart"/>
      <w:r w:rsidRPr="006B7D44">
        <w:rPr>
          <w:rStyle w:val="apple-style-span"/>
          <w:bCs/>
          <w:sz w:val="52"/>
          <w:szCs w:val="52"/>
        </w:rPr>
        <w:t>Шахруевны</w:t>
      </w:r>
      <w:proofErr w:type="spellEnd"/>
      <w:r w:rsidRPr="006B7D44">
        <w:rPr>
          <w:rStyle w:val="apple-style-span"/>
          <w:bCs/>
          <w:sz w:val="52"/>
          <w:szCs w:val="52"/>
        </w:rPr>
        <w:t>.</w:t>
      </w:r>
    </w:p>
    <w:p w:rsidR="00C5016F" w:rsidRPr="006B7D44" w:rsidRDefault="00C5016F" w:rsidP="00C5016F">
      <w:pPr>
        <w:jc w:val="center"/>
        <w:rPr>
          <w:rStyle w:val="apple-style-span"/>
          <w:b/>
          <w:bCs/>
          <w:sz w:val="52"/>
          <w:szCs w:val="52"/>
        </w:rPr>
      </w:pPr>
    </w:p>
    <w:p w:rsidR="00840398" w:rsidRDefault="00840398" w:rsidP="00840398">
      <w:pPr>
        <w:jc w:val="center"/>
        <w:rPr>
          <w:rStyle w:val="apple-style-span"/>
          <w:b/>
          <w:bCs/>
          <w:sz w:val="32"/>
          <w:szCs w:val="32"/>
        </w:rPr>
      </w:pPr>
      <w:r>
        <w:rPr>
          <w:rStyle w:val="apple-style-span"/>
          <w:b/>
          <w:bCs/>
          <w:sz w:val="32"/>
          <w:szCs w:val="32"/>
        </w:rPr>
        <w:t xml:space="preserve"> </w:t>
      </w:r>
    </w:p>
    <w:p w:rsidR="00840398" w:rsidRDefault="00840398" w:rsidP="00840398">
      <w:pPr>
        <w:jc w:val="center"/>
        <w:rPr>
          <w:rStyle w:val="apple-style-span"/>
          <w:b/>
          <w:bCs/>
          <w:sz w:val="32"/>
          <w:szCs w:val="32"/>
        </w:rPr>
      </w:pPr>
      <w:r>
        <w:rPr>
          <w:rStyle w:val="apple-style-span"/>
          <w:b/>
          <w:bCs/>
          <w:sz w:val="32"/>
          <w:szCs w:val="32"/>
        </w:rPr>
        <w:t xml:space="preserve"> </w:t>
      </w:r>
    </w:p>
    <w:p w:rsidR="00840398" w:rsidRDefault="00840398" w:rsidP="00840398">
      <w:pPr>
        <w:jc w:val="center"/>
        <w:rPr>
          <w:rStyle w:val="apple-style-span"/>
          <w:b/>
          <w:bCs/>
          <w:sz w:val="32"/>
          <w:szCs w:val="32"/>
        </w:rPr>
      </w:pPr>
    </w:p>
    <w:p w:rsidR="00840398" w:rsidRDefault="00840398" w:rsidP="00840398">
      <w:pPr>
        <w:jc w:val="center"/>
        <w:rPr>
          <w:rStyle w:val="apple-style-span"/>
          <w:b/>
          <w:bCs/>
          <w:sz w:val="32"/>
          <w:szCs w:val="32"/>
        </w:rPr>
      </w:pPr>
    </w:p>
    <w:p w:rsidR="00840398" w:rsidRDefault="00840398" w:rsidP="00840398">
      <w:pPr>
        <w:jc w:val="center"/>
        <w:rPr>
          <w:rStyle w:val="apple-style-span"/>
          <w:b/>
          <w:bCs/>
          <w:sz w:val="32"/>
          <w:szCs w:val="32"/>
        </w:rPr>
      </w:pPr>
    </w:p>
    <w:p w:rsidR="00840398" w:rsidRDefault="00840398" w:rsidP="00840398">
      <w:pPr>
        <w:jc w:val="center"/>
        <w:rPr>
          <w:rStyle w:val="apple-style-span"/>
          <w:b/>
          <w:bCs/>
          <w:sz w:val="32"/>
          <w:szCs w:val="32"/>
        </w:rPr>
      </w:pPr>
    </w:p>
    <w:p w:rsidR="00C5016F" w:rsidRPr="006B7D44" w:rsidRDefault="00840398" w:rsidP="006B7D44">
      <w:pPr>
        <w:jc w:val="center"/>
        <w:rPr>
          <w:rStyle w:val="a7"/>
          <w:b w:val="0"/>
          <w:sz w:val="32"/>
          <w:szCs w:val="32"/>
        </w:rPr>
      </w:pPr>
      <w:r>
        <w:rPr>
          <w:rStyle w:val="apple-style-span"/>
          <w:b/>
          <w:bCs/>
          <w:sz w:val="32"/>
          <w:szCs w:val="32"/>
        </w:rPr>
        <w:lastRenderedPageBreak/>
        <w:t xml:space="preserve"> </w:t>
      </w:r>
      <w:r w:rsidR="00C5016F" w:rsidRPr="0018356B">
        <w:rPr>
          <w:rStyle w:val="a7"/>
          <w:color w:val="000000"/>
        </w:rPr>
        <w:t>Цель:</w:t>
      </w:r>
      <w:r w:rsidR="00C5016F">
        <w:rPr>
          <w:rStyle w:val="a7"/>
          <w:color w:val="000000"/>
          <w:sz w:val="32"/>
          <w:szCs w:val="32"/>
        </w:rPr>
        <w:t xml:space="preserve"> </w:t>
      </w:r>
      <w:r w:rsidR="00C5016F">
        <w:rPr>
          <w:rStyle w:val="a7"/>
          <w:b w:val="0"/>
          <w:color w:val="000000"/>
        </w:rPr>
        <w:t xml:space="preserve">через призму работы по самообразованию учителя - </w:t>
      </w:r>
      <w:r w:rsidR="00C5016F">
        <w:t>создать</w:t>
      </w:r>
      <w:r w:rsidR="00C5016F" w:rsidRPr="000F20C8">
        <w:t xml:space="preserve"> услови</w:t>
      </w:r>
      <w:r w:rsidR="00C5016F">
        <w:t>я</w:t>
      </w:r>
      <w:r w:rsidR="00C5016F" w:rsidRPr="000F20C8">
        <w:t xml:space="preserve"> для самореализации личности </w:t>
      </w:r>
      <w:r w:rsidR="00C5016F">
        <w:t xml:space="preserve">ученика </w:t>
      </w:r>
      <w:r w:rsidR="00C5016F" w:rsidRPr="000F20C8">
        <w:t xml:space="preserve">с учётом возможностей, склонностей, способностей и интересов для раскрытия её нравственного и интеллектуального потенциала, </w:t>
      </w:r>
      <w:r w:rsidR="00C5016F">
        <w:t xml:space="preserve"> </w:t>
      </w:r>
      <w:r w:rsidR="00C5016F" w:rsidRPr="000F20C8">
        <w:t>для развития самостоятельности и активности, требующих мобилизации знаний, умений, способности принимать решения, брать на себя ответственность, воспитывающих волю к победе и преодолению трудностей.</w:t>
      </w:r>
    </w:p>
    <w:p w:rsidR="00C5016F" w:rsidRDefault="00C5016F" w:rsidP="00C5016F">
      <w:pPr>
        <w:rPr>
          <w:rStyle w:val="a7"/>
          <w:color w:val="000000"/>
        </w:rPr>
      </w:pPr>
      <w:r w:rsidRPr="0018356B">
        <w:rPr>
          <w:rStyle w:val="a7"/>
          <w:color w:val="000000"/>
        </w:rPr>
        <w:t>Задачи</w:t>
      </w:r>
      <w:r>
        <w:rPr>
          <w:rStyle w:val="a7"/>
          <w:color w:val="000000"/>
        </w:rPr>
        <w:t>:</w:t>
      </w:r>
    </w:p>
    <w:p w:rsidR="00C5016F" w:rsidRPr="00DE175F" w:rsidRDefault="00C5016F" w:rsidP="00C5016F">
      <w:r w:rsidRPr="00400848">
        <w:rPr>
          <w:sz w:val="32"/>
          <w:szCs w:val="32"/>
        </w:rPr>
        <w:t xml:space="preserve"> </w:t>
      </w:r>
      <w:r w:rsidRPr="00DE175F">
        <w:t xml:space="preserve">- </w:t>
      </w:r>
      <w:r>
        <w:t>и</w:t>
      </w:r>
      <w:r w:rsidRPr="00DE175F">
        <w:t>зуч</w:t>
      </w:r>
      <w:r>
        <w:t>ить</w:t>
      </w:r>
      <w:r w:rsidRPr="00DE175F">
        <w:t xml:space="preserve"> современн</w:t>
      </w:r>
      <w:r>
        <w:t>ую</w:t>
      </w:r>
      <w:r w:rsidRPr="00DE175F">
        <w:t xml:space="preserve"> литератур</w:t>
      </w:r>
      <w:r>
        <w:t>у</w:t>
      </w:r>
      <w:r w:rsidRPr="00DE175F">
        <w:t xml:space="preserve"> по теме самообразования;</w:t>
      </w:r>
    </w:p>
    <w:p w:rsidR="00C5016F" w:rsidRDefault="00C5016F" w:rsidP="00C5016F">
      <w:pPr>
        <w:rPr>
          <w:sz w:val="32"/>
          <w:szCs w:val="32"/>
        </w:rPr>
      </w:pPr>
      <w:r w:rsidRPr="00DE175F">
        <w:t xml:space="preserve">- </w:t>
      </w:r>
      <w:r>
        <w:t>о</w:t>
      </w:r>
      <w:r w:rsidRPr="00DE175F">
        <w:t>знаком</w:t>
      </w:r>
      <w:r>
        <w:t>иться</w:t>
      </w:r>
      <w:r w:rsidRPr="00DE175F">
        <w:t xml:space="preserve"> с инновационными методами преподавания </w:t>
      </w:r>
      <w:r>
        <w:t xml:space="preserve"> математики </w:t>
      </w:r>
      <w:r w:rsidRPr="00DE175F">
        <w:t>учителями школ района</w:t>
      </w:r>
      <w:proofErr w:type="gramStart"/>
      <w:r>
        <w:t>;</w:t>
      </w:r>
      <w:r w:rsidRPr="00DE175F">
        <w:t xml:space="preserve">. </w:t>
      </w:r>
      <w:proofErr w:type="gramEnd"/>
    </w:p>
    <w:p w:rsidR="00C5016F" w:rsidRPr="00400848" w:rsidRDefault="00C5016F" w:rsidP="00C5016F">
      <w:r w:rsidRPr="00400848">
        <w:t>- повысить интерес учащихся к информационным технологиям, развить творческие способности, логическое мышление;</w:t>
      </w:r>
    </w:p>
    <w:p w:rsidR="00C5016F" w:rsidRDefault="00C5016F" w:rsidP="00C5016F">
      <w:r w:rsidRPr="000F20C8">
        <w:t>- обеспечить внедрение современных инновационных технологий для активизации самопроверки и самоанализа учащихся</w:t>
      </w:r>
      <w:proofErr w:type="gramStart"/>
      <w:r w:rsidRPr="000F20C8">
        <w:t xml:space="preserve"> ;</w:t>
      </w:r>
      <w:proofErr w:type="gramEnd"/>
    </w:p>
    <w:p w:rsidR="00C5016F" w:rsidRDefault="00C5016F" w:rsidP="00C5016F">
      <w:r w:rsidRPr="000F20C8">
        <w:t xml:space="preserve">-  диагностика склонностей и познавательных интересов, познавательных мотивов обучающихся; </w:t>
      </w:r>
    </w:p>
    <w:p w:rsidR="00C5016F" w:rsidRPr="000F20C8" w:rsidRDefault="00C5016F" w:rsidP="00C5016F">
      <w:r w:rsidRPr="000F20C8">
        <w:t>-  создать условия для развития самостоятельной деятельности учащихся в    процессе обучения    математике;</w:t>
      </w:r>
    </w:p>
    <w:p w:rsidR="00C5016F" w:rsidRPr="000F20C8" w:rsidRDefault="00C5016F" w:rsidP="00C5016F">
      <w:r w:rsidRPr="000F20C8">
        <w:t>- создать условия для  интеллектуального, нравственного, духовного развития детей.</w:t>
      </w:r>
    </w:p>
    <w:p w:rsidR="00C5016F" w:rsidRPr="000F20C8" w:rsidRDefault="00C5016F" w:rsidP="00C5016F">
      <w:pPr>
        <w:rPr>
          <w:b/>
        </w:rPr>
      </w:pPr>
      <w:r w:rsidRPr="000F20C8">
        <w:rPr>
          <w:b/>
        </w:rPr>
        <w:t>Предполагаемые результаты:</w:t>
      </w:r>
    </w:p>
    <w:p w:rsidR="00C5016F" w:rsidRPr="000F20C8" w:rsidRDefault="00C5016F" w:rsidP="00C5016F">
      <w:r w:rsidRPr="000F20C8">
        <w:t>-  совершенствование технологии овладения методи</w:t>
      </w:r>
      <w:r>
        <w:t>кой работы по использованию ИКТ;</w:t>
      </w:r>
    </w:p>
    <w:p w:rsidR="00C5016F" w:rsidRPr="000F20C8" w:rsidRDefault="00C5016F" w:rsidP="00C5016F">
      <w:r w:rsidRPr="000F20C8">
        <w:t>-  усиление  положительной мотивации обучения;</w:t>
      </w:r>
    </w:p>
    <w:p w:rsidR="00C5016F" w:rsidRPr="000F20C8" w:rsidRDefault="00C5016F" w:rsidP="00C5016F">
      <w:r w:rsidRPr="000F20C8">
        <w:t>-  активизация самостоятельности;</w:t>
      </w:r>
    </w:p>
    <w:p w:rsidR="00C5016F" w:rsidRPr="000F20C8" w:rsidRDefault="00C5016F" w:rsidP="00C5016F">
      <w:r w:rsidRPr="000F20C8">
        <w:t>-  активизация позна</w:t>
      </w:r>
      <w:r>
        <w:t>вательной деятельности учащихся.</w:t>
      </w:r>
    </w:p>
    <w:p w:rsidR="00C5016F" w:rsidRDefault="00C5016F" w:rsidP="00C5016F">
      <w:pPr>
        <w:rPr>
          <w:color w:val="333333"/>
        </w:rPr>
      </w:pPr>
      <w:r w:rsidRPr="00C45B7E">
        <w:rPr>
          <w:color w:val="333333"/>
        </w:rPr>
        <w:t>По око</w:t>
      </w:r>
      <w:r>
        <w:rPr>
          <w:color w:val="333333"/>
        </w:rPr>
        <w:t xml:space="preserve">нчании работы над темой </w:t>
      </w:r>
      <w:r w:rsidRPr="00C45B7E">
        <w:rPr>
          <w:color w:val="333333"/>
        </w:rPr>
        <w:t xml:space="preserve">написать отчет с анализом, выводами и рекомендациями </w:t>
      </w:r>
      <w:r>
        <w:rPr>
          <w:color w:val="333333"/>
        </w:rPr>
        <w:t>по теме для других учителей.</w:t>
      </w:r>
    </w:p>
    <w:p w:rsidR="00C5016F" w:rsidRDefault="00C5016F" w:rsidP="00C5016F">
      <w:pPr>
        <w:rPr>
          <w:color w:val="333333"/>
        </w:rPr>
      </w:pPr>
    </w:p>
    <w:p w:rsidR="00C5016F" w:rsidRDefault="00C5016F" w:rsidP="00C5016F">
      <w:pPr>
        <w:jc w:val="center"/>
        <w:rPr>
          <w:b/>
        </w:rPr>
      </w:pPr>
      <w:r w:rsidRPr="00D442D5">
        <w:rPr>
          <w:b/>
        </w:rPr>
        <w:t>Пояснительная записка</w:t>
      </w:r>
    </w:p>
    <w:p w:rsidR="00C5016F" w:rsidRPr="006B7D44" w:rsidRDefault="00C5016F" w:rsidP="00C5016F">
      <w:pPr>
        <w:jc w:val="center"/>
        <w:rPr>
          <w:b/>
        </w:rPr>
      </w:pPr>
    </w:p>
    <w:p w:rsidR="00C5016F" w:rsidRPr="006B7D44" w:rsidRDefault="00C5016F" w:rsidP="00744562">
      <w:pPr>
        <w:jc w:val="both"/>
        <w:rPr>
          <w:i/>
        </w:rPr>
      </w:pPr>
      <w:r w:rsidRPr="006B7D44">
        <w:rPr>
          <w:i/>
        </w:rPr>
        <w:t>Воспитание, полученное человеком, закончено, достигло своей цели, когда</w:t>
      </w:r>
    </w:p>
    <w:p w:rsidR="00C5016F" w:rsidRPr="006B7D44" w:rsidRDefault="00C5016F" w:rsidP="00744562">
      <w:pPr>
        <w:jc w:val="both"/>
        <w:rPr>
          <w:i/>
        </w:rPr>
      </w:pPr>
      <w:r w:rsidRPr="006B7D44">
        <w:rPr>
          <w:i/>
        </w:rPr>
        <w:t>человек настолько созрел, что обладает силой и волей самого себя образовывать</w:t>
      </w:r>
    </w:p>
    <w:p w:rsidR="00C5016F" w:rsidRPr="006B7D44" w:rsidRDefault="00C5016F" w:rsidP="00744562">
      <w:pPr>
        <w:jc w:val="both"/>
        <w:rPr>
          <w:i/>
        </w:rPr>
      </w:pPr>
      <w:r w:rsidRPr="006B7D44">
        <w:rPr>
          <w:i/>
        </w:rPr>
        <w:t xml:space="preserve">в течение дальнейшей жизни и знает </w:t>
      </w:r>
      <w:r w:rsidR="00744562" w:rsidRPr="006B7D44">
        <w:rPr>
          <w:i/>
        </w:rPr>
        <w:t>способ,</w:t>
      </w:r>
      <w:r w:rsidRPr="006B7D44">
        <w:rPr>
          <w:i/>
        </w:rPr>
        <w:t xml:space="preserve"> и средства как он это может</w:t>
      </w:r>
    </w:p>
    <w:p w:rsidR="00C5016F" w:rsidRPr="006B7D44" w:rsidRDefault="00C5016F" w:rsidP="00744562">
      <w:pPr>
        <w:jc w:val="both"/>
        <w:rPr>
          <w:i/>
        </w:rPr>
      </w:pPr>
      <w:r w:rsidRPr="006B7D44">
        <w:rPr>
          <w:i/>
        </w:rPr>
        <w:t>осуществить в качестве индивидуума, воздействующего на мир</w:t>
      </w:r>
    </w:p>
    <w:p w:rsidR="00C5016F" w:rsidRPr="006B7D44" w:rsidRDefault="00C5016F" w:rsidP="00744562">
      <w:pPr>
        <w:rPr>
          <w:i/>
        </w:rPr>
      </w:pPr>
      <w:r w:rsidRPr="006B7D44">
        <w:rPr>
          <w:i/>
        </w:rPr>
        <w:t xml:space="preserve">А. </w:t>
      </w:r>
      <w:proofErr w:type="spellStart"/>
      <w:r w:rsidRPr="006B7D44">
        <w:rPr>
          <w:i/>
        </w:rPr>
        <w:t>Дистерверг</w:t>
      </w:r>
      <w:proofErr w:type="spellEnd"/>
    </w:p>
    <w:p w:rsidR="00C5016F" w:rsidRPr="001A18C0" w:rsidRDefault="00C5016F" w:rsidP="00C5016F">
      <w:pPr>
        <w:jc w:val="both"/>
      </w:pPr>
      <w:r w:rsidRPr="001A18C0">
        <w:t xml:space="preserve">    Совершенствование качества  обучения и воспитания в школе напрямую зависит  от уровня подготовки педагогов. Этот уровень должен постоянно расти и немалую роль здесь играет самообразование учителя. Самообразование – процесс сознательной самостоятельной познавательной деятельности, это творческий поиск педагога</w:t>
      </w:r>
      <w:r>
        <w:t xml:space="preserve">. </w:t>
      </w:r>
      <w:r w:rsidRPr="001A18C0">
        <w:t>Личный перспективный план педагога можно назвать программой самообразования или программой развития педагога, - это модель по выстраиванию индивидуальных траекторий саморазвития, где важно показать способность определять содержание образования как саморазвитие, способность выбирать способы и формы деятельности, способность строить и перестраивать программу.</w:t>
      </w:r>
    </w:p>
    <w:p w:rsidR="00C5016F" w:rsidRDefault="00C5016F" w:rsidP="00C5016F">
      <w:r>
        <w:t>Считаю, что опыт работы по теме, позволит подтвердить, что л</w:t>
      </w:r>
      <w:r w:rsidRPr="001A18C0">
        <w:t xml:space="preserve">ичность ребёнка -  слишком многогранное и сложное понятие, чтобы её ценность определять </w:t>
      </w:r>
      <w:r>
        <w:t xml:space="preserve">только лишь </w:t>
      </w:r>
      <w:r w:rsidRPr="001A18C0">
        <w:t xml:space="preserve">степенью усвоения программы. </w:t>
      </w:r>
      <w:r>
        <w:t>Р</w:t>
      </w:r>
      <w:r w:rsidRPr="001A18C0">
        <w:t>ебёнок может нормально развиваться только тогда, когда даже не самые выдающиеся его способности замечены и по достоинству оценены окружающими. Из этих оценок постепенно складывается нормальная самооценка личности, превращающаяся со временем в чувство собственного достоинства, в способность уважать себя как личность и видеть личность со  своим неповторимым мироощущением в другом человеке.</w:t>
      </w:r>
    </w:p>
    <w:p w:rsidR="00C5016F" w:rsidRDefault="00C5016F" w:rsidP="00C5016F">
      <w:pPr>
        <w:jc w:val="center"/>
        <w:rPr>
          <w:b/>
        </w:rPr>
      </w:pPr>
    </w:p>
    <w:p w:rsidR="00C5016F" w:rsidRPr="00840398" w:rsidRDefault="00C5016F" w:rsidP="00C5016F">
      <w:pPr>
        <w:jc w:val="center"/>
        <w:rPr>
          <w:sz w:val="40"/>
          <w:szCs w:val="40"/>
        </w:rPr>
      </w:pPr>
      <w:r w:rsidRPr="00840398">
        <w:rPr>
          <w:sz w:val="40"/>
          <w:szCs w:val="40"/>
        </w:rPr>
        <w:lastRenderedPageBreak/>
        <w:t>План</w:t>
      </w:r>
    </w:p>
    <w:p w:rsidR="00C5016F" w:rsidRPr="00DA16CD" w:rsidRDefault="00C5016F" w:rsidP="00C5016F">
      <w:pPr>
        <w:jc w:val="center"/>
        <w:rPr>
          <w:b/>
        </w:rPr>
      </w:pPr>
    </w:p>
    <w:tbl>
      <w:tblPr>
        <w:tblW w:w="1252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8"/>
        <w:gridCol w:w="6297"/>
        <w:gridCol w:w="2936"/>
        <w:gridCol w:w="1933"/>
      </w:tblGrid>
      <w:tr w:rsidR="00744562" w:rsidTr="00744562">
        <w:trPr>
          <w:gridAfter w:val="1"/>
          <w:wAfter w:w="1933" w:type="dxa"/>
        </w:trPr>
        <w:tc>
          <w:tcPr>
            <w:tcW w:w="0" w:type="auto"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DA16CD" w:rsidRDefault="00C5016F" w:rsidP="00031F7C">
            <w:pPr>
              <w:jc w:val="center"/>
              <w:rPr>
                <w:b/>
              </w:rPr>
            </w:pPr>
            <w:r w:rsidRPr="00DA16CD">
              <w:rPr>
                <w:b/>
                <w:bCs/>
              </w:rPr>
              <w:t>Задачи и направления</w:t>
            </w:r>
          </w:p>
          <w:p w:rsidR="00C5016F" w:rsidRPr="00F70E43" w:rsidRDefault="00C5016F" w:rsidP="00031F7C"/>
        </w:tc>
        <w:tc>
          <w:tcPr>
            <w:tcW w:w="2936" w:type="dxa"/>
          </w:tcPr>
          <w:p w:rsidR="00C5016F" w:rsidRPr="00DA16CD" w:rsidRDefault="00C5016F" w:rsidP="00031F7C">
            <w:pPr>
              <w:rPr>
                <w:b/>
              </w:rPr>
            </w:pPr>
            <w:r w:rsidRPr="00DA16CD">
              <w:rPr>
                <w:b/>
                <w:bCs/>
              </w:rPr>
              <w:t>Способы достижения, результаты</w:t>
            </w:r>
          </w:p>
        </w:tc>
      </w:tr>
      <w:tr w:rsidR="000B646B" w:rsidTr="00744562">
        <w:trPr>
          <w:gridAfter w:val="1"/>
          <w:wAfter w:w="1933" w:type="dxa"/>
        </w:trPr>
        <w:tc>
          <w:tcPr>
            <w:tcW w:w="0" w:type="auto"/>
          </w:tcPr>
          <w:p w:rsidR="000B646B" w:rsidRPr="00F70E43" w:rsidRDefault="000B646B" w:rsidP="00031F7C"/>
        </w:tc>
        <w:tc>
          <w:tcPr>
            <w:tcW w:w="6297" w:type="dxa"/>
          </w:tcPr>
          <w:p w:rsidR="000B646B" w:rsidRPr="000B646B" w:rsidRDefault="006B7D44" w:rsidP="000B646B">
            <w:pPr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>2019</w:t>
            </w:r>
            <w:r w:rsidR="000537BC">
              <w:rPr>
                <w:bCs/>
                <w:sz w:val="48"/>
                <w:szCs w:val="48"/>
              </w:rPr>
              <w:t>-2021</w:t>
            </w:r>
            <w:r>
              <w:rPr>
                <w:bCs/>
                <w:sz w:val="48"/>
                <w:szCs w:val="48"/>
              </w:rPr>
              <w:t xml:space="preserve"> </w:t>
            </w:r>
            <w:r w:rsidR="000B646B" w:rsidRPr="000B646B">
              <w:rPr>
                <w:bCs/>
                <w:sz w:val="48"/>
                <w:szCs w:val="48"/>
              </w:rPr>
              <w:t>учебный год.</w:t>
            </w:r>
          </w:p>
        </w:tc>
        <w:tc>
          <w:tcPr>
            <w:tcW w:w="2936" w:type="dxa"/>
          </w:tcPr>
          <w:p w:rsidR="000B646B" w:rsidRPr="00DA16CD" w:rsidRDefault="000B646B" w:rsidP="00031F7C">
            <w:pPr>
              <w:rPr>
                <w:b/>
                <w:bCs/>
              </w:rPr>
            </w:pP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 w:val="restart"/>
            <w:textDirection w:val="btLr"/>
          </w:tcPr>
          <w:p w:rsidR="00C5016F" w:rsidRPr="00F70E43" w:rsidRDefault="00C5016F" w:rsidP="000E0CAE">
            <w:pPr>
              <w:ind w:right="113"/>
              <w:jc w:val="center"/>
            </w:pPr>
            <w:r w:rsidRPr="00F70E43">
              <w:rPr>
                <w:sz w:val="22"/>
                <w:szCs w:val="22"/>
              </w:rPr>
              <w:t>сентябрь</w:t>
            </w:r>
          </w:p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Корректировка календарно-тематического планирования</w:t>
            </w:r>
          </w:p>
        </w:tc>
        <w:tc>
          <w:tcPr>
            <w:tcW w:w="2936" w:type="dxa"/>
          </w:tcPr>
          <w:p w:rsidR="00C5016F" w:rsidRPr="000E0CAE" w:rsidRDefault="00C5016F" w:rsidP="00031F7C">
            <w:r w:rsidRPr="00F70E43">
              <w:rPr>
                <w:bCs/>
                <w:sz w:val="22"/>
                <w:szCs w:val="22"/>
              </w:rPr>
              <w:t>Редактирование планирования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  <w:textDirection w:val="btLr"/>
          </w:tcPr>
          <w:p w:rsidR="00C5016F" w:rsidRPr="00F70E43" w:rsidRDefault="00C5016F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C5016F" w:rsidRPr="00F70E43" w:rsidRDefault="00C5016F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Работа с документацией.</w:t>
            </w:r>
          </w:p>
        </w:tc>
        <w:tc>
          <w:tcPr>
            <w:tcW w:w="2936" w:type="dxa"/>
          </w:tcPr>
          <w:p w:rsidR="00C5016F" w:rsidRPr="00F70E43" w:rsidRDefault="00C5016F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Анализ документации. Оформление.</w:t>
            </w:r>
          </w:p>
        </w:tc>
      </w:tr>
      <w:tr w:rsidR="00744562" w:rsidTr="00744562">
        <w:trPr>
          <w:gridAfter w:val="1"/>
          <w:wAfter w:w="1933" w:type="dxa"/>
          <w:trHeight w:val="1022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>Изучить литературу: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М. Е. Козина «Сборник элективных курсов»</w:t>
            </w:r>
          </w:p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О. Л. Безрукова «Олимпиадные задания по математике 5-11 классы» </w:t>
            </w:r>
          </w:p>
          <w:p w:rsidR="00C5016F" w:rsidRPr="00F70E43" w:rsidRDefault="00C5016F" w:rsidP="00031F7C"/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 xml:space="preserve">Изучение 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0E0CAE" w:rsidP="00031F7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Планирование  факультативных  курсов «Алгебра плюс</w:t>
            </w:r>
            <w:r w:rsidR="00C5016F" w:rsidRPr="00F70E43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, «Функции в ЕГЭ», «Уравнения в курсе алгебры»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Составление плана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Планирование работы со способными учениками с перспективой участия в городской олимпиаде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Составление плана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Планирование работы со слабоуспевающими детьми.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Составление плана</w:t>
            </w:r>
          </w:p>
        </w:tc>
      </w:tr>
      <w:tr w:rsidR="000E0CAE" w:rsidTr="00744562">
        <w:trPr>
          <w:gridAfter w:val="1"/>
          <w:wAfter w:w="1933" w:type="dxa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0E0CAE" w:rsidRDefault="000E0CAE">
            <w:pPr>
              <w:spacing w:after="200" w:line="276" w:lineRule="auto"/>
              <w:ind w:left="113" w:right="113"/>
            </w:pPr>
          </w:p>
          <w:p w:rsidR="000E0CAE" w:rsidRPr="00F70E43" w:rsidRDefault="000E0CAE" w:rsidP="000E0CAE">
            <w:pPr>
              <w:ind w:right="113"/>
              <w:jc w:val="center"/>
            </w:pPr>
            <w:r w:rsidRPr="00F70E43">
              <w:rPr>
                <w:sz w:val="22"/>
                <w:szCs w:val="22"/>
              </w:rPr>
              <w:t>октябрь</w:t>
            </w:r>
          </w:p>
        </w:tc>
        <w:tc>
          <w:tcPr>
            <w:tcW w:w="6297" w:type="dxa"/>
          </w:tcPr>
          <w:p w:rsidR="000E0CAE" w:rsidRPr="00F70E43" w:rsidRDefault="000E0CAE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Оформление папки классного руководителя</w:t>
            </w:r>
          </w:p>
        </w:tc>
        <w:tc>
          <w:tcPr>
            <w:tcW w:w="2936" w:type="dxa"/>
          </w:tcPr>
          <w:p w:rsidR="000E0CAE" w:rsidRPr="00F70E43" w:rsidRDefault="000E0CAE" w:rsidP="00031F7C">
            <w:r w:rsidRPr="00F70E43">
              <w:rPr>
                <w:bCs/>
                <w:sz w:val="22"/>
                <w:szCs w:val="22"/>
              </w:rPr>
              <w:t>Пополнение папки новыми материалами.</w:t>
            </w:r>
          </w:p>
        </w:tc>
      </w:tr>
      <w:tr w:rsidR="000E0CAE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E0CAE" w:rsidRPr="00F70E43" w:rsidRDefault="000E0CAE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E0CAE" w:rsidRPr="00F70E43" w:rsidRDefault="000E0CAE" w:rsidP="00031F7C">
            <w:r w:rsidRPr="00F70E43">
              <w:rPr>
                <w:bCs/>
                <w:sz w:val="22"/>
                <w:szCs w:val="22"/>
              </w:rPr>
              <w:t>Проведение уроков с применением ИКТ</w:t>
            </w:r>
          </w:p>
        </w:tc>
        <w:tc>
          <w:tcPr>
            <w:tcW w:w="2936" w:type="dxa"/>
          </w:tcPr>
          <w:p w:rsidR="000E0CAE" w:rsidRPr="00F70E43" w:rsidRDefault="000E0CAE" w:rsidP="00031F7C"/>
        </w:tc>
      </w:tr>
      <w:tr w:rsidR="000E0CAE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E0CAE" w:rsidRPr="00F70E43" w:rsidRDefault="000E0CAE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E0CAE" w:rsidRPr="00F70E43" w:rsidRDefault="000E0CAE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Оформление и отправка разработки урока с использованием ИКТ на учительские сайты в интернет</w:t>
            </w:r>
          </w:p>
        </w:tc>
        <w:tc>
          <w:tcPr>
            <w:tcW w:w="2936" w:type="dxa"/>
          </w:tcPr>
          <w:p w:rsidR="000E0CAE" w:rsidRPr="00F70E43" w:rsidRDefault="000E0CAE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0E0CAE" w:rsidTr="00744562">
        <w:trPr>
          <w:gridAfter w:val="1"/>
          <w:wAfter w:w="1933" w:type="dxa"/>
        </w:trPr>
        <w:tc>
          <w:tcPr>
            <w:tcW w:w="0" w:type="auto"/>
            <w:vMerge/>
            <w:textDirection w:val="btLr"/>
          </w:tcPr>
          <w:p w:rsidR="000E0CAE" w:rsidRPr="00F70E43" w:rsidRDefault="000E0CAE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E0CAE" w:rsidRPr="00F70E43" w:rsidRDefault="000E0CAE" w:rsidP="00031F7C">
            <w:pPr>
              <w:ind w:left="50"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>Изучить литературу: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  <w:p w:rsidR="000E0CAE" w:rsidRPr="00F70E43" w:rsidRDefault="000E0CAE" w:rsidP="00031F7C">
            <w:pPr>
              <w:ind w:left="50" w:right="113"/>
              <w:rPr>
                <w:b/>
                <w:bCs/>
                <w:u w:val="single"/>
              </w:rPr>
            </w:pPr>
            <w:r w:rsidRPr="00F70E43">
              <w:rPr>
                <w:b/>
                <w:bCs/>
                <w:sz w:val="22"/>
                <w:szCs w:val="22"/>
              </w:rPr>
              <w:t xml:space="preserve"> </w:t>
            </w:r>
          </w:p>
          <w:p w:rsidR="000E0CAE" w:rsidRPr="00F70E43" w:rsidRDefault="000E0CAE" w:rsidP="00031F7C">
            <w:r w:rsidRPr="00F70E43">
              <w:rPr>
                <w:sz w:val="22"/>
                <w:szCs w:val="22"/>
              </w:rPr>
              <w:t>Е.В. Новикова «Влияние интерактивных технологий на образование»</w:t>
            </w:r>
          </w:p>
        </w:tc>
        <w:tc>
          <w:tcPr>
            <w:tcW w:w="2936" w:type="dxa"/>
          </w:tcPr>
          <w:p w:rsidR="000E0CAE" w:rsidRPr="00F70E43" w:rsidRDefault="000E0CAE" w:rsidP="00031F7C">
            <w:r w:rsidRPr="00F70E43">
              <w:rPr>
                <w:sz w:val="22"/>
                <w:szCs w:val="22"/>
              </w:rPr>
              <w:t xml:space="preserve">Изучение </w:t>
            </w:r>
          </w:p>
        </w:tc>
      </w:tr>
      <w:tr w:rsidR="000E0CAE" w:rsidTr="00744562">
        <w:trPr>
          <w:gridAfter w:val="1"/>
          <w:wAfter w:w="1933" w:type="dxa"/>
        </w:trPr>
        <w:tc>
          <w:tcPr>
            <w:tcW w:w="0" w:type="auto"/>
            <w:vMerge/>
            <w:textDirection w:val="btLr"/>
          </w:tcPr>
          <w:p w:rsidR="000E0CAE" w:rsidRPr="00F70E43" w:rsidRDefault="000E0CAE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E0CAE" w:rsidRPr="00F70E43" w:rsidRDefault="000E0CAE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Продолжение в освоение компьютерных программ.</w:t>
            </w:r>
          </w:p>
        </w:tc>
        <w:tc>
          <w:tcPr>
            <w:tcW w:w="2936" w:type="dxa"/>
          </w:tcPr>
          <w:p w:rsidR="000E0CAE" w:rsidRPr="00F70E43" w:rsidRDefault="000E0CAE" w:rsidP="00031F7C">
            <w:r w:rsidRPr="00F70E43">
              <w:rPr>
                <w:bCs/>
                <w:sz w:val="22"/>
                <w:szCs w:val="22"/>
              </w:rPr>
              <w:t>Работа с компьютером</w:t>
            </w:r>
          </w:p>
        </w:tc>
      </w:tr>
      <w:tr w:rsidR="000E0CAE" w:rsidTr="00744562">
        <w:trPr>
          <w:gridAfter w:val="1"/>
          <w:wAfter w:w="1933" w:type="dxa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E0CAE" w:rsidRPr="00F70E43" w:rsidRDefault="000E0CAE" w:rsidP="00031F7C"/>
        </w:tc>
        <w:tc>
          <w:tcPr>
            <w:tcW w:w="6297" w:type="dxa"/>
          </w:tcPr>
          <w:p w:rsidR="000E0CAE" w:rsidRPr="00F70E43" w:rsidRDefault="000E0CAE" w:rsidP="00031F7C">
            <w:r w:rsidRPr="00F70E43">
              <w:rPr>
                <w:bCs/>
                <w:sz w:val="22"/>
                <w:szCs w:val="22"/>
              </w:rPr>
              <w:t>Внедрение электронных пособий для работы с родителями и обучающимися.</w:t>
            </w:r>
          </w:p>
        </w:tc>
        <w:tc>
          <w:tcPr>
            <w:tcW w:w="2936" w:type="dxa"/>
          </w:tcPr>
          <w:p w:rsidR="000E0CAE" w:rsidRPr="00F70E43" w:rsidRDefault="000E0CAE" w:rsidP="00031F7C">
            <w:r w:rsidRPr="00F70E43">
              <w:rPr>
                <w:sz w:val="22"/>
                <w:szCs w:val="22"/>
              </w:rPr>
              <w:t>Консультации для родителей и учащихся.</w:t>
            </w:r>
            <w:r w:rsidRPr="00F70E43">
              <w:rPr>
                <w:bCs/>
                <w:sz w:val="22"/>
                <w:szCs w:val="22"/>
              </w:rPr>
              <w:t xml:space="preserve"> Подбор документов, тренажёров для домашнего использования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  <w:vAlign w:val="bottom"/>
          </w:tcPr>
          <w:p w:rsidR="00B93441" w:rsidRPr="00F70E43" w:rsidRDefault="00B93441" w:rsidP="000E0CAE">
            <w:pPr>
              <w:ind w:left="113" w:right="113"/>
            </w:pPr>
          </w:p>
          <w:p w:rsidR="00B93441" w:rsidRPr="00F70E43" w:rsidRDefault="00B93441" w:rsidP="000E0CAE">
            <w:pPr>
              <w:ind w:left="113" w:right="113"/>
            </w:pPr>
            <w:r w:rsidRPr="00F70E43">
              <w:rPr>
                <w:sz w:val="22"/>
                <w:szCs w:val="22"/>
              </w:rPr>
              <w:t>Ноябрь</w:t>
            </w:r>
            <w:r>
              <w:rPr>
                <w:sz w:val="22"/>
                <w:szCs w:val="22"/>
              </w:rPr>
              <w:t>-декабрь</w:t>
            </w:r>
          </w:p>
        </w:tc>
        <w:tc>
          <w:tcPr>
            <w:tcW w:w="6297" w:type="dxa"/>
          </w:tcPr>
          <w:p w:rsidR="00B93441" w:rsidRPr="00F70E43" w:rsidRDefault="00B93441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Применение ИКТ на уроках.</w:t>
            </w:r>
          </w:p>
          <w:p w:rsidR="00B93441" w:rsidRPr="00F70E43" w:rsidRDefault="00B93441" w:rsidP="00031F7C"/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 xml:space="preserve">Составление презентаций, работа с дисками «Кирилла и </w:t>
            </w:r>
            <w:proofErr w:type="spellStart"/>
            <w:r w:rsidRPr="00F70E43">
              <w:rPr>
                <w:sz w:val="22"/>
                <w:szCs w:val="22"/>
              </w:rPr>
              <w:t>Мефодия</w:t>
            </w:r>
            <w:proofErr w:type="spellEnd"/>
            <w:r w:rsidRPr="00F70E43">
              <w:rPr>
                <w:sz w:val="22"/>
                <w:szCs w:val="22"/>
              </w:rPr>
              <w:t>»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031F7C">
            <w:r w:rsidRPr="00F70E43">
              <w:rPr>
                <w:bCs/>
                <w:sz w:val="22"/>
                <w:szCs w:val="22"/>
              </w:rPr>
              <w:t>Продолжение в освоение компьютерных программ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>Работа в сети интернет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031F7C">
            <w:r w:rsidRPr="00F70E43">
              <w:rPr>
                <w:bCs/>
                <w:sz w:val="22"/>
                <w:szCs w:val="22"/>
              </w:rPr>
              <w:t>Работа элективного курса «Стандартная и нестандартная математика»</w:t>
            </w:r>
          </w:p>
        </w:tc>
        <w:tc>
          <w:tcPr>
            <w:tcW w:w="2936" w:type="dxa"/>
          </w:tcPr>
          <w:p w:rsidR="00B93441" w:rsidRPr="00F70E43" w:rsidRDefault="00B93441" w:rsidP="00031F7C"/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Работа со </w:t>
            </w:r>
            <w:proofErr w:type="gramStart"/>
            <w:r w:rsidRPr="00F70E43">
              <w:rPr>
                <w:bCs/>
                <w:sz w:val="22"/>
                <w:szCs w:val="22"/>
              </w:rPr>
              <w:t>способными</w:t>
            </w:r>
            <w:proofErr w:type="gramEnd"/>
            <w:r w:rsidRPr="00F70E43">
              <w:rPr>
                <w:bCs/>
                <w:sz w:val="22"/>
                <w:szCs w:val="22"/>
              </w:rPr>
              <w:t xml:space="preserve"> и слабоуспевающими обучающимися.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bCs/>
                <w:sz w:val="22"/>
                <w:szCs w:val="22"/>
              </w:rPr>
              <w:t>Индивидуальные задания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урока с использованием ИКТ на учительские сайты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Default="00B93441"/>
        </w:tc>
        <w:tc>
          <w:tcPr>
            <w:tcW w:w="6297" w:type="dxa"/>
          </w:tcPr>
          <w:p w:rsidR="00B93441" w:rsidRDefault="00B93441">
            <w:r w:rsidRPr="000B5D7F">
              <w:rPr>
                <w:sz w:val="22"/>
                <w:szCs w:val="22"/>
              </w:rPr>
              <w:t>Подготовка учащихся к участию и участие в районной олимпиаде по математике</w:t>
            </w:r>
          </w:p>
        </w:tc>
        <w:tc>
          <w:tcPr>
            <w:tcW w:w="2936" w:type="dxa"/>
          </w:tcPr>
          <w:p w:rsidR="00B93441" w:rsidRDefault="00B93441">
            <w:r w:rsidRPr="000B5D7F">
              <w:rPr>
                <w:sz w:val="22"/>
                <w:szCs w:val="22"/>
              </w:rPr>
              <w:t>Подготовка учащихся к участию и участие в районной олимпиаде по математике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 w:val="restart"/>
            <w:textDirection w:val="btLr"/>
          </w:tcPr>
          <w:p w:rsidR="00C5016F" w:rsidRPr="00F70E43" w:rsidRDefault="000E0CAE" w:rsidP="00031F7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 xml:space="preserve"> Январь-февраль</w:t>
            </w:r>
          </w:p>
        </w:tc>
        <w:tc>
          <w:tcPr>
            <w:tcW w:w="6297" w:type="dxa"/>
          </w:tcPr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>Изучить литературу: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М. В. Величко «Проектная деятельность учащихся»</w:t>
            </w:r>
          </w:p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Ю. В. Богомолов «Инструменты работы современного учителя: учебные материалы нового поколения и интерактивные доски»</w:t>
            </w:r>
          </w:p>
          <w:p w:rsidR="00C5016F" w:rsidRPr="00F70E43" w:rsidRDefault="00C5016F" w:rsidP="00031F7C"/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 xml:space="preserve">Изучение 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Изучение опыта работы других педагогов через сеть Интернет.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Работа в сети интернет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>
              <w:rPr>
                <w:sz w:val="22"/>
                <w:szCs w:val="22"/>
              </w:rPr>
              <w:t xml:space="preserve">Работа  факультативного </w:t>
            </w:r>
            <w:r w:rsidRPr="00F70E43">
              <w:rPr>
                <w:sz w:val="22"/>
                <w:szCs w:val="22"/>
              </w:rPr>
              <w:t>курса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Составление презентаций учащимися по блокам курса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 xml:space="preserve">Работа со </w:t>
            </w:r>
            <w:proofErr w:type="gramStart"/>
            <w:r w:rsidRPr="00F70E43">
              <w:rPr>
                <w:bCs/>
                <w:sz w:val="22"/>
                <w:szCs w:val="22"/>
              </w:rPr>
              <w:t>способными</w:t>
            </w:r>
            <w:proofErr w:type="gramEnd"/>
            <w:r w:rsidRPr="00F70E43">
              <w:rPr>
                <w:bCs/>
                <w:sz w:val="22"/>
                <w:szCs w:val="22"/>
              </w:rPr>
              <w:t xml:space="preserve"> и слабоуспевающими обучающимися.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Индивидуальные задания - карточки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pPr>
              <w:rPr>
                <w:bCs/>
              </w:rPr>
            </w:pPr>
            <w:r w:rsidRPr="00F70E43">
              <w:rPr>
                <w:sz w:val="22"/>
                <w:szCs w:val="22"/>
              </w:rPr>
              <w:t>Планирование и начало работы с исследовательскими проектами: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  <w:p w:rsidR="00C5016F" w:rsidRPr="00F70E43" w:rsidRDefault="00912610" w:rsidP="00031F7C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Различные способы решения квадратных уравнений.</w:t>
            </w:r>
          </w:p>
          <w:p w:rsidR="00C5016F" w:rsidRPr="00F70E43" w:rsidRDefault="00912610" w:rsidP="00031F7C">
            <w:pPr>
              <w:numPr>
                <w:ilvl w:val="0"/>
                <w:numId w:val="2"/>
              </w:numPr>
              <w:rPr>
                <w:bCs/>
              </w:rPr>
            </w:pPr>
            <w:r>
              <w:t>Такое разное умножение.</w:t>
            </w:r>
          </w:p>
          <w:p w:rsidR="00C5016F" w:rsidRPr="00F70E43" w:rsidRDefault="00912610" w:rsidP="00031F7C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>Магия чисел</w:t>
            </w:r>
          </w:p>
          <w:p w:rsidR="00C5016F" w:rsidRPr="00F70E43" w:rsidRDefault="00C5016F" w:rsidP="00031F7C"/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Определение тем, целей, задач и начало работы по выбранным темам.</w:t>
            </w:r>
          </w:p>
        </w:tc>
      </w:tr>
      <w:tr w:rsidR="000E0CAE" w:rsidTr="00744562">
        <w:trPr>
          <w:gridAfter w:val="1"/>
          <w:wAfter w:w="1933" w:type="dxa"/>
          <w:trHeight w:val="743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0E0CAE" w:rsidRPr="00F70E43" w:rsidRDefault="000E0CAE" w:rsidP="00031F7C"/>
        </w:tc>
        <w:tc>
          <w:tcPr>
            <w:tcW w:w="6297" w:type="dxa"/>
            <w:tcBorders>
              <w:top w:val="single" w:sz="4" w:space="0" w:color="auto"/>
            </w:tcBorders>
          </w:tcPr>
          <w:p w:rsidR="000E0CAE" w:rsidRPr="00F70E43" w:rsidRDefault="000E0CAE" w:rsidP="000E0CAE">
            <w:r w:rsidRPr="00F70E43">
              <w:rPr>
                <w:bCs/>
                <w:sz w:val="22"/>
                <w:szCs w:val="22"/>
              </w:rPr>
              <w:t>Проведение у</w:t>
            </w:r>
            <w:r>
              <w:rPr>
                <w:bCs/>
                <w:sz w:val="22"/>
                <w:szCs w:val="22"/>
              </w:rPr>
              <w:t>роков и внеклассных мероприятий  с ИКТ</w:t>
            </w:r>
          </w:p>
          <w:p w:rsidR="000E0CAE" w:rsidRPr="00F70E43" w:rsidRDefault="000E0CAE" w:rsidP="000E0CAE">
            <w:r>
              <w:rPr>
                <w:bCs/>
                <w:sz w:val="22"/>
                <w:szCs w:val="22"/>
              </w:rPr>
              <w:t>( презентации</w:t>
            </w:r>
            <w:r w:rsidRPr="00F70E43">
              <w:rPr>
                <w:bCs/>
                <w:sz w:val="22"/>
                <w:szCs w:val="22"/>
              </w:rPr>
              <w:t>, видео, аудио записи).</w:t>
            </w:r>
          </w:p>
        </w:tc>
        <w:tc>
          <w:tcPr>
            <w:tcW w:w="2936" w:type="dxa"/>
          </w:tcPr>
          <w:p w:rsidR="000E0CAE" w:rsidRPr="00F70E43" w:rsidRDefault="000E0CAE" w:rsidP="00031F7C">
            <w:r w:rsidRPr="00F70E43">
              <w:rPr>
                <w:sz w:val="22"/>
                <w:szCs w:val="22"/>
              </w:rPr>
              <w:t xml:space="preserve"> уроки с ИКТ.</w:t>
            </w:r>
          </w:p>
        </w:tc>
      </w:tr>
      <w:tr w:rsidR="00744562" w:rsidTr="00744562">
        <w:trPr>
          <w:gridAfter w:val="1"/>
          <w:wAfter w:w="1933" w:type="dxa"/>
          <w:trHeight w:val="882"/>
        </w:trPr>
        <w:tc>
          <w:tcPr>
            <w:tcW w:w="0" w:type="auto"/>
            <w:vMerge w:val="restart"/>
            <w:textDirection w:val="btLr"/>
          </w:tcPr>
          <w:p w:rsidR="00C5016F" w:rsidRPr="00F70E43" w:rsidRDefault="00B93441" w:rsidP="00B93441">
            <w:r>
              <w:rPr>
                <w:sz w:val="22"/>
                <w:szCs w:val="22"/>
              </w:rPr>
              <w:t>Март-апрель</w:t>
            </w:r>
          </w:p>
        </w:tc>
        <w:tc>
          <w:tcPr>
            <w:tcW w:w="6297" w:type="dxa"/>
          </w:tcPr>
          <w:p w:rsidR="00C5016F" w:rsidRPr="00F70E43" w:rsidRDefault="00C5016F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>Изучить литературу: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  <w:p w:rsidR="00C5016F" w:rsidRPr="00F70E43" w:rsidRDefault="00C5016F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Л. М. </w:t>
            </w:r>
            <w:proofErr w:type="spellStart"/>
            <w:r w:rsidRPr="00F70E43">
              <w:rPr>
                <w:bCs/>
                <w:sz w:val="22"/>
                <w:szCs w:val="22"/>
              </w:rPr>
              <w:t>Гильманова</w:t>
            </w:r>
            <w:proofErr w:type="spellEnd"/>
            <w:r w:rsidRPr="00F70E43">
              <w:rPr>
                <w:bCs/>
                <w:sz w:val="22"/>
                <w:szCs w:val="22"/>
              </w:rPr>
              <w:t xml:space="preserve"> «Использование ИКТ и новые возможности организации  работы учителя»</w:t>
            </w:r>
          </w:p>
          <w:p w:rsidR="00C5016F" w:rsidRPr="00F70E43" w:rsidRDefault="00C5016F" w:rsidP="00031F7C"/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 xml:space="preserve">Изучение 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Продолжение изучения темы по самообразованию.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Работа со статьями по теме в сети интернет.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r w:rsidRPr="00F70E43">
              <w:rPr>
                <w:bCs/>
                <w:sz w:val="22"/>
                <w:szCs w:val="22"/>
              </w:rPr>
              <w:t>Продолжение изучения компьютерных возможностей.</w:t>
            </w:r>
          </w:p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Работа с компьютером</w:t>
            </w:r>
          </w:p>
        </w:tc>
      </w:tr>
      <w:tr w:rsidR="00744562" w:rsidTr="00744562">
        <w:trPr>
          <w:gridAfter w:val="1"/>
          <w:wAfter w:w="1933" w:type="dxa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C5016F" w:rsidRPr="00F70E43" w:rsidRDefault="00C5016F" w:rsidP="00031F7C"/>
        </w:tc>
        <w:tc>
          <w:tcPr>
            <w:tcW w:w="6297" w:type="dxa"/>
          </w:tcPr>
          <w:p w:rsidR="00C5016F" w:rsidRPr="00F70E43" w:rsidRDefault="00C5016F" w:rsidP="00031F7C">
            <w:pPr>
              <w:ind w:left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Запись диска с разработками уроков с ИКТ, презентаций. Оформление папки с разработками уроков с ИКТ</w:t>
            </w:r>
          </w:p>
          <w:p w:rsidR="00C5016F" w:rsidRPr="00F70E43" w:rsidRDefault="00C5016F" w:rsidP="00031F7C"/>
        </w:tc>
        <w:tc>
          <w:tcPr>
            <w:tcW w:w="2936" w:type="dxa"/>
          </w:tcPr>
          <w:p w:rsidR="00C5016F" w:rsidRPr="00F70E43" w:rsidRDefault="00C5016F" w:rsidP="00031F7C">
            <w:r w:rsidRPr="00F70E43">
              <w:rPr>
                <w:sz w:val="22"/>
                <w:szCs w:val="22"/>
              </w:rPr>
              <w:t>Запись диска, оформление папки.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B93441" w:rsidRPr="00F70E43" w:rsidRDefault="00B93441" w:rsidP="00B93441">
            <w:pPr>
              <w:ind w:left="113" w:right="113"/>
              <w:jc w:val="center"/>
            </w:pPr>
            <w:r>
              <w:t>май</w:t>
            </w:r>
          </w:p>
        </w:tc>
        <w:tc>
          <w:tcPr>
            <w:tcW w:w="6297" w:type="dxa"/>
          </w:tcPr>
          <w:p w:rsidR="00B93441" w:rsidRPr="00F70E43" w:rsidRDefault="00B93441" w:rsidP="00031F7C">
            <w:pPr>
              <w:ind w:left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Применение ИКТ на интегрированных уроках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>Подготовить и провести интегрированный урок: математика и технология.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031F7C">
            <w:pPr>
              <w:ind w:left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Работа со слабоуспевающими и способными учащимися.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>Подготовка карточек и индивидуальных заданий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B93441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 xml:space="preserve">Защита </w:t>
            </w:r>
            <w:r w:rsidRPr="00F70E43">
              <w:rPr>
                <w:bCs/>
                <w:u w:val="single"/>
              </w:rPr>
              <w:t xml:space="preserve"> </w:t>
            </w:r>
            <w:r w:rsidRPr="00F70E43">
              <w:rPr>
                <w:bCs/>
                <w:sz w:val="22"/>
                <w:szCs w:val="22"/>
                <w:u w:val="single"/>
              </w:rPr>
              <w:t xml:space="preserve">проектов - </w:t>
            </w:r>
            <w:r w:rsidRPr="00F70E43">
              <w:rPr>
                <w:bCs/>
                <w:u w:val="single"/>
              </w:rPr>
              <w:t>презентаци</w:t>
            </w:r>
            <w:r w:rsidRPr="00F70E43">
              <w:rPr>
                <w:bCs/>
                <w:sz w:val="22"/>
                <w:szCs w:val="22"/>
                <w:u w:val="single"/>
              </w:rPr>
              <w:t>й</w:t>
            </w:r>
            <w:r w:rsidRPr="00F70E43">
              <w:rPr>
                <w:bCs/>
                <w:u w:val="single"/>
              </w:rPr>
              <w:t>:</w:t>
            </w:r>
            <w:r w:rsidRPr="002E5A38">
              <w:t xml:space="preserve"> </w:t>
            </w:r>
          </w:p>
          <w:p w:rsidR="00B93441" w:rsidRPr="00912610" w:rsidRDefault="00B93441" w:rsidP="00B93441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912610">
              <w:rPr>
                <w:sz w:val="22"/>
                <w:szCs w:val="22"/>
              </w:rPr>
              <w:t xml:space="preserve"> </w:t>
            </w:r>
            <w:r w:rsidRPr="00912610">
              <w:rPr>
                <w:bCs/>
              </w:rPr>
              <w:t>Различные способы решения квадратных уравнений.</w:t>
            </w:r>
          </w:p>
          <w:p w:rsidR="00B93441" w:rsidRPr="00F70E43" w:rsidRDefault="00840398" w:rsidP="00B93441">
            <w:pPr>
              <w:ind w:left="360"/>
              <w:rPr>
                <w:bCs/>
              </w:rPr>
            </w:pPr>
            <w:r>
              <w:t xml:space="preserve"> 2</w:t>
            </w:r>
            <w:r w:rsidR="00B93441">
              <w:t>.Такое разное умножение.</w:t>
            </w:r>
          </w:p>
          <w:p w:rsidR="00B93441" w:rsidRPr="00840398" w:rsidRDefault="00840398" w:rsidP="00840398">
            <w:pPr>
              <w:ind w:left="360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B93441" w:rsidRPr="00840398">
              <w:rPr>
                <w:bCs/>
                <w:sz w:val="22"/>
                <w:szCs w:val="22"/>
              </w:rPr>
              <w:t>Магия чисел</w:t>
            </w:r>
          </w:p>
          <w:p w:rsidR="00B93441" w:rsidRPr="00F70E43" w:rsidRDefault="00B93441" w:rsidP="00031F7C">
            <w:pPr>
              <w:ind w:left="36"/>
              <w:rPr>
                <w:bCs/>
              </w:rPr>
            </w:pPr>
          </w:p>
        </w:tc>
        <w:tc>
          <w:tcPr>
            <w:tcW w:w="2936" w:type="dxa"/>
          </w:tcPr>
          <w:p w:rsidR="00B93441" w:rsidRPr="00F70E43" w:rsidRDefault="00744562" w:rsidP="00031F7C">
            <w:r>
              <w:rPr>
                <w:sz w:val="22"/>
                <w:szCs w:val="22"/>
              </w:rPr>
              <w:t>защита</w:t>
            </w: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837ACC" w:rsidRDefault="00837ACC" w:rsidP="00837ACC">
            <w:pPr>
              <w:ind w:left="113" w:right="113"/>
              <w:jc w:val="right"/>
            </w:pPr>
            <w:r w:rsidRPr="009D57D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297" w:type="dxa"/>
          </w:tcPr>
          <w:p w:rsidR="00837ACC" w:rsidRPr="00F70E43" w:rsidRDefault="00837ACC" w:rsidP="00837ACC">
            <w:pPr>
              <w:numPr>
                <w:ilvl w:val="0"/>
                <w:numId w:val="1"/>
              </w:numPr>
              <w:rPr>
                <w:bCs/>
              </w:rPr>
            </w:pPr>
            <w:r w:rsidRPr="002E5A38">
              <w:t>Посещение мероприятий, уроков и изучение передового опыта учителей школы</w:t>
            </w:r>
            <w:r w:rsidRPr="00A466B7">
              <w:t xml:space="preserve"> </w:t>
            </w:r>
            <w:r>
              <w:t>и округа</w:t>
            </w:r>
          </w:p>
          <w:p w:rsidR="00837ACC" w:rsidRPr="00F70E43" w:rsidRDefault="00837ACC" w:rsidP="00837ACC">
            <w:pPr>
              <w:numPr>
                <w:ilvl w:val="0"/>
                <w:numId w:val="1"/>
              </w:numPr>
              <w:rPr>
                <w:bCs/>
              </w:rPr>
            </w:pPr>
            <w:r w:rsidRPr="00F70E43">
              <w:rPr>
                <w:bCs/>
              </w:rPr>
              <w:t xml:space="preserve">Работа со </w:t>
            </w:r>
            <w:proofErr w:type="gramStart"/>
            <w:r w:rsidRPr="00F70E43">
              <w:rPr>
                <w:bCs/>
              </w:rPr>
              <w:t>способными</w:t>
            </w:r>
            <w:proofErr w:type="gramEnd"/>
            <w:r w:rsidRPr="00F70E43">
              <w:rPr>
                <w:bCs/>
              </w:rPr>
              <w:t xml:space="preserve"> и слабоуспевающими обучающимися</w:t>
            </w:r>
          </w:p>
          <w:p w:rsidR="00837ACC" w:rsidRPr="00F70E43" w:rsidRDefault="00837ACC" w:rsidP="00837ACC">
            <w:pPr>
              <w:numPr>
                <w:ilvl w:val="0"/>
                <w:numId w:val="1"/>
              </w:num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Оформление и размещение мероприятий и уроков на учительских сайтах</w:t>
            </w:r>
          </w:p>
          <w:p w:rsidR="00837ACC" w:rsidRDefault="00837ACC" w:rsidP="00837ACC">
            <w:pPr>
              <w:pStyle w:val="a8"/>
              <w:numPr>
                <w:ilvl w:val="0"/>
                <w:numId w:val="1"/>
              </w:num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837ACC">
              <w:rPr>
                <w:bCs/>
                <w:sz w:val="22"/>
                <w:szCs w:val="22"/>
              </w:rPr>
              <w:t>Работа элективного курса</w:t>
            </w:r>
          </w:p>
        </w:tc>
        <w:tc>
          <w:tcPr>
            <w:tcW w:w="2936" w:type="dxa"/>
          </w:tcPr>
          <w:p w:rsidR="00837ACC" w:rsidRDefault="00837ACC">
            <w:r w:rsidRPr="009D57D4">
              <w:rPr>
                <w:sz w:val="22"/>
                <w:szCs w:val="22"/>
              </w:rPr>
              <w:t>В течение года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tcBorders>
              <w:bottom w:val="single" w:sz="4" w:space="0" w:color="auto"/>
            </w:tcBorders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B93441" w:rsidRDefault="000537BC" w:rsidP="00031F7C">
            <w:pPr>
              <w:ind w:left="36"/>
              <w:rPr>
                <w:bCs/>
                <w:sz w:val="52"/>
                <w:szCs w:val="52"/>
              </w:rPr>
            </w:pPr>
            <w:r>
              <w:rPr>
                <w:bCs/>
                <w:sz w:val="48"/>
                <w:szCs w:val="48"/>
              </w:rPr>
              <w:t>2021-2023</w:t>
            </w:r>
            <w:r w:rsidR="00B93441" w:rsidRPr="000B646B">
              <w:rPr>
                <w:bCs/>
                <w:sz w:val="48"/>
                <w:szCs w:val="48"/>
              </w:rPr>
              <w:t>учебный год</w:t>
            </w:r>
            <w:r w:rsidR="00B93441">
              <w:rPr>
                <w:bCs/>
                <w:sz w:val="52"/>
                <w:szCs w:val="52"/>
              </w:rPr>
              <w:t>.</w:t>
            </w:r>
          </w:p>
        </w:tc>
        <w:tc>
          <w:tcPr>
            <w:tcW w:w="2936" w:type="dxa"/>
          </w:tcPr>
          <w:p w:rsidR="00B93441" w:rsidRPr="00F70E43" w:rsidRDefault="00B93441" w:rsidP="00031F7C"/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 w:val="restart"/>
            <w:textDirection w:val="btLr"/>
          </w:tcPr>
          <w:p w:rsidR="00B93441" w:rsidRDefault="00B93441" w:rsidP="00B93441">
            <w:pPr>
              <w:ind w:left="113" w:right="113"/>
              <w:jc w:val="right"/>
            </w:pPr>
          </w:p>
          <w:p w:rsidR="00B93441" w:rsidRDefault="00B93441" w:rsidP="00B93441">
            <w:pPr>
              <w:ind w:left="113" w:right="113"/>
              <w:jc w:val="right"/>
            </w:pPr>
          </w:p>
          <w:p w:rsidR="00B93441" w:rsidRDefault="00B93441" w:rsidP="00B93441">
            <w:pPr>
              <w:ind w:left="113" w:right="113"/>
              <w:jc w:val="right"/>
            </w:pPr>
          </w:p>
          <w:p w:rsidR="00B93441" w:rsidRPr="00F70E43" w:rsidRDefault="00B93441" w:rsidP="00B93441">
            <w:pPr>
              <w:ind w:left="113" w:right="113"/>
              <w:jc w:val="right"/>
            </w:pPr>
            <w:r>
              <w:t>сентябрь</w:t>
            </w:r>
          </w:p>
        </w:tc>
        <w:tc>
          <w:tcPr>
            <w:tcW w:w="6297" w:type="dxa"/>
          </w:tcPr>
          <w:p w:rsidR="00B93441" w:rsidRPr="00F70E43" w:rsidRDefault="00B93441" w:rsidP="00A82499">
            <w:r w:rsidRPr="00F70E43">
              <w:rPr>
                <w:bCs/>
                <w:sz w:val="22"/>
                <w:szCs w:val="22"/>
              </w:rPr>
              <w:t>Корректировка календарно-тематического планирования</w:t>
            </w:r>
          </w:p>
        </w:tc>
        <w:tc>
          <w:tcPr>
            <w:tcW w:w="2936" w:type="dxa"/>
          </w:tcPr>
          <w:p w:rsidR="00B93441" w:rsidRPr="000E0CAE" w:rsidRDefault="00B93441" w:rsidP="00A82499">
            <w:r w:rsidRPr="00F70E43">
              <w:rPr>
                <w:bCs/>
                <w:sz w:val="22"/>
                <w:szCs w:val="22"/>
              </w:rPr>
              <w:t>Редактирование планирования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A82499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Работа с документацией.</w:t>
            </w:r>
          </w:p>
        </w:tc>
        <w:tc>
          <w:tcPr>
            <w:tcW w:w="2936" w:type="dxa"/>
          </w:tcPr>
          <w:p w:rsidR="00B93441" w:rsidRPr="00F70E43" w:rsidRDefault="00B93441" w:rsidP="00A82499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Анализ документации. Оформление.</w:t>
            </w:r>
          </w:p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Default="00B93441" w:rsidP="00031F7C">
            <w:pPr>
              <w:ind w:left="36"/>
              <w:rPr>
                <w:bCs/>
                <w:sz w:val="52"/>
                <w:szCs w:val="52"/>
              </w:rPr>
            </w:pPr>
            <w:r>
              <w:rPr>
                <w:bCs/>
                <w:sz w:val="22"/>
                <w:szCs w:val="22"/>
              </w:rPr>
              <w:t>Планирование  факультативных  курсов</w:t>
            </w:r>
          </w:p>
        </w:tc>
        <w:tc>
          <w:tcPr>
            <w:tcW w:w="2936" w:type="dxa"/>
          </w:tcPr>
          <w:p w:rsidR="00B93441" w:rsidRPr="00F70E43" w:rsidRDefault="00B93441" w:rsidP="00031F7C"/>
        </w:tc>
      </w:tr>
      <w:tr w:rsidR="00B93441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B93441" w:rsidRPr="00F70E43" w:rsidRDefault="00B93441" w:rsidP="00031F7C"/>
        </w:tc>
        <w:tc>
          <w:tcPr>
            <w:tcW w:w="6297" w:type="dxa"/>
          </w:tcPr>
          <w:p w:rsidR="00B93441" w:rsidRPr="00F70E43" w:rsidRDefault="00B93441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внеклассного мероприятия по математике с использованием ИКТ на учительские сайты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0B646B" w:rsidTr="00744562">
        <w:trPr>
          <w:gridAfter w:val="1"/>
          <w:wAfter w:w="1933" w:type="dxa"/>
          <w:cantSplit/>
          <w:trHeight w:val="740"/>
        </w:trPr>
        <w:tc>
          <w:tcPr>
            <w:tcW w:w="0" w:type="auto"/>
            <w:vMerge w:val="restart"/>
            <w:textDirection w:val="btLr"/>
          </w:tcPr>
          <w:p w:rsidR="000B646B" w:rsidRPr="00F70E43" w:rsidRDefault="000B646B" w:rsidP="000B646B">
            <w:pPr>
              <w:ind w:right="113"/>
              <w:jc w:val="center"/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6297" w:type="dxa"/>
          </w:tcPr>
          <w:p w:rsidR="000B646B" w:rsidRPr="00F70E43" w:rsidRDefault="000B646B" w:rsidP="00031F7C">
            <w:pPr>
              <w:pStyle w:val="a4"/>
            </w:pPr>
            <w:r>
              <w:rPr>
                <w:rFonts w:cs="Times New Roman"/>
                <w:bCs/>
                <w:sz w:val="22"/>
                <w:szCs w:val="22"/>
              </w:rPr>
              <w:t xml:space="preserve">Изучение статьи </w:t>
            </w:r>
            <w:proofErr w:type="gramStart"/>
            <w:r>
              <w:rPr>
                <w:rFonts w:cs="Times New Roman"/>
                <w:bCs/>
                <w:sz w:val="22"/>
                <w:szCs w:val="22"/>
              </w:rPr>
              <w:t>-</w:t>
            </w:r>
            <w:r w:rsidRPr="00F70E43">
              <w:rPr>
                <w:rFonts w:cs="Times New Roman"/>
                <w:bCs/>
                <w:sz w:val="22"/>
                <w:szCs w:val="22"/>
              </w:rPr>
              <w:t>Е</w:t>
            </w:r>
            <w:proofErr w:type="gramEnd"/>
            <w:r w:rsidRPr="00F70E43">
              <w:rPr>
                <w:rFonts w:cs="Times New Roman"/>
                <w:bCs/>
                <w:sz w:val="22"/>
                <w:szCs w:val="22"/>
              </w:rPr>
              <w:t xml:space="preserve">лизаров А.А., Цветкова М.С. (Под редакцией Л.Н. Горбуновой) </w:t>
            </w:r>
            <w:r w:rsidRPr="00F70E43">
              <w:rPr>
                <w:rFonts w:cs="Times New Roman"/>
                <w:bCs/>
                <w:kern w:val="32"/>
                <w:sz w:val="22"/>
                <w:szCs w:val="22"/>
              </w:rPr>
              <w:t>Информационные технологии в практике работы учителя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Изучение</w:t>
            </w:r>
          </w:p>
        </w:tc>
      </w:tr>
      <w:tr w:rsidR="000B646B" w:rsidTr="00744562">
        <w:trPr>
          <w:gridAfter w:val="1"/>
          <w:wAfter w:w="1933" w:type="dxa"/>
          <w:cantSplit/>
          <w:trHeight w:val="586"/>
        </w:trPr>
        <w:tc>
          <w:tcPr>
            <w:tcW w:w="0" w:type="auto"/>
            <w:vMerge/>
            <w:textDirection w:val="btLr"/>
          </w:tcPr>
          <w:p w:rsidR="000B646B" w:rsidRPr="00F70E43" w:rsidRDefault="000B646B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B646B" w:rsidRPr="00F70E43" w:rsidRDefault="000B646B" w:rsidP="00031F7C">
            <w:pPr>
              <w:pStyle w:val="a4"/>
              <w:rPr>
                <w:rFonts w:cs="Times New Roman"/>
                <w:bCs/>
              </w:rPr>
            </w:pPr>
            <w:r w:rsidRPr="00F70E43">
              <w:rPr>
                <w:sz w:val="22"/>
                <w:szCs w:val="22"/>
              </w:rPr>
              <w:t>Выступление на педагогическом совете по вопросам математических компетенций и применения ИКТ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Подготовка выступления</w:t>
            </w:r>
          </w:p>
        </w:tc>
      </w:tr>
      <w:tr w:rsidR="000B646B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B646B" w:rsidRPr="00F70E43" w:rsidRDefault="000B646B" w:rsidP="00031F7C"/>
        </w:tc>
        <w:tc>
          <w:tcPr>
            <w:tcW w:w="6297" w:type="dxa"/>
          </w:tcPr>
          <w:p w:rsidR="000B646B" w:rsidRPr="00F70E43" w:rsidRDefault="000B646B" w:rsidP="00031F7C">
            <w:r w:rsidRPr="00F70E43">
              <w:rPr>
                <w:bCs/>
                <w:sz w:val="22"/>
                <w:szCs w:val="22"/>
              </w:rPr>
              <w:t>Продолжение изучения компьютерных возможностей.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Работа с компьютером и интернет</w:t>
            </w:r>
          </w:p>
        </w:tc>
      </w:tr>
      <w:tr w:rsidR="000B646B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B646B" w:rsidRPr="00F70E43" w:rsidRDefault="000B646B" w:rsidP="00031F7C"/>
        </w:tc>
        <w:tc>
          <w:tcPr>
            <w:tcW w:w="6297" w:type="dxa"/>
          </w:tcPr>
          <w:p w:rsidR="000B646B" w:rsidRPr="00F70E43" w:rsidRDefault="000B646B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урока с использованием ИКТ на учительские сайты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0B646B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B646B" w:rsidRPr="00F70E43" w:rsidRDefault="000B646B" w:rsidP="000B646B"/>
        </w:tc>
        <w:tc>
          <w:tcPr>
            <w:tcW w:w="6297" w:type="dxa"/>
          </w:tcPr>
          <w:p w:rsidR="000B646B" w:rsidRPr="00F70E43" w:rsidRDefault="000B646B" w:rsidP="00031F7C">
            <w:pPr>
              <w:rPr>
                <w:bCs/>
              </w:rPr>
            </w:pPr>
            <w:r w:rsidRPr="00F70E43">
              <w:rPr>
                <w:bCs/>
                <w:u w:val="single"/>
              </w:rPr>
              <w:t xml:space="preserve">Подготовка </w:t>
            </w:r>
            <w:r w:rsidRPr="00F70E43">
              <w:rPr>
                <w:bCs/>
                <w:sz w:val="22"/>
                <w:szCs w:val="22"/>
                <w:u w:val="single"/>
              </w:rPr>
              <w:t xml:space="preserve">проекта - </w:t>
            </w:r>
            <w:r w:rsidRPr="00F70E43">
              <w:rPr>
                <w:bCs/>
                <w:u w:val="single"/>
              </w:rPr>
              <w:t>презентаци</w:t>
            </w:r>
            <w:r w:rsidRPr="00F70E43">
              <w:rPr>
                <w:bCs/>
                <w:sz w:val="22"/>
                <w:szCs w:val="22"/>
                <w:u w:val="single"/>
              </w:rPr>
              <w:t>и</w:t>
            </w:r>
            <w:r w:rsidRPr="00F70E43">
              <w:rPr>
                <w:bCs/>
                <w:u w:val="single"/>
              </w:rPr>
              <w:t>:</w:t>
            </w:r>
            <w:r w:rsidRPr="002E5A38">
              <w:t xml:space="preserve"> «Учёные - математики»</w:t>
            </w:r>
          </w:p>
        </w:tc>
        <w:tc>
          <w:tcPr>
            <w:tcW w:w="2936" w:type="dxa"/>
          </w:tcPr>
          <w:p w:rsidR="000B646B" w:rsidRPr="00F70E43" w:rsidRDefault="000B646B" w:rsidP="00031F7C"/>
        </w:tc>
      </w:tr>
      <w:tr w:rsidR="000B646B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B646B" w:rsidRPr="00F70E43" w:rsidRDefault="000B646B" w:rsidP="00031F7C"/>
        </w:tc>
        <w:tc>
          <w:tcPr>
            <w:tcW w:w="6297" w:type="dxa"/>
          </w:tcPr>
          <w:p w:rsidR="000B646B" w:rsidRPr="00F70E43" w:rsidRDefault="000B646B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Посещение уроков коллег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Обмен опытом</w:t>
            </w:r>
          </w:p>
        </w:tc>
      </w:tr>
      <w:tr w:rsidR="000B646B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 w:val="restart"/>
            <w:textDirection w:val="btLr"/>
          </w:tcPr>
          <w:p w:rsidR="000B646B" w:rsidRPr="00F70E43" w:rsidRDefault="000B646B" w:rsidP="000B646B">
            <w:pPr>
              <w:ind w:right="113"/>
              <w:jc w:val="center"/>
            </w:pPr>
            <w:r>
              <w:rPr>
                <w:sz w:val="22"/>
                <w:szCs w:val="22"/>
              </w:rPr>
              <w:t>Декабрь-январь</w:t>
            </w:r>
          </w:p>
          <w:p w:rsidR="000B646B" w:rsidRPr="00F70E43" w:rsidRDefault="000B646B" w:rsidP="000B646B">
            <w:pPr>
              <w:ind w:right="113"/>
              <w:jc w:val="center"/>
            </w:pPr>
          </w:p>
        </w:tc>
        <w:tc>
          <w:tcPr>
            <w:tcW w:w="6297" w:type="dxa"/>
          </w:tcPr>
          <w:p w:rsidR="000B646B" w:rsidRPr="00F70E43" w:rsidRDefault="000B646B" w:rsidP="00031F7C">
            <w:pPr>
              <w:pStyle w:val="a6"/>
              <w:spacing w:before="0" w:beforeAutospacing="0" w:after="0" w:afterAutospacing="0"/>
            </w:pPr>
            <w:r w:rsidRPr="00F70E43">
              <w:rPr>
                <w:sz w:val="22"/>
                <w:szCs w:val="22"/>
              </w:rPr>
              <w:t xml:space="preserve">Изучить статью:  </w:t>
            </w:r>
          </w:p>
          <w:p w:rsidR="000B646B" w:rsidRPr="00F70E43" w:rsidRDefault="000B646B" w:rsidP="00031F7C">
            <w:pPr>
              <w:pStyle w:val="a6"/>
              <w:spacing w:before="0" w:beforeAutospacing="0" w:after="0" w:afterAutospacing="0"/>
              <w:rPr>
                <w:color w:val="333333"/>
              </w:rPr>
            </w:pPr>
            <w:r w:rsidRPr="00F70E43">
              <w:rPr>
                <w:iCs/>
                <w:color w:val="333333"/>
                <w:sz w:val="22"/>
                <w:szCs w:val="22"/>
              </w:rPr>
              <w:t xml:space="preserve">Цветкова М.С. </w:t>
            </w:r>
            <w:r w:rsidRPr="00F70E43">
              <w:rPr>
                <w:color w:val="333333"/>
                <w:sz w:val="22"/>
                <w:szCs w:val="22"/>
              </w:rPr>
              <w:t>Новые профессиональные компетенции педагогов</w:t>
            </w:r>
            <w:r w:rsidRPr="00F70E43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F70E43">
              <w:rPr>
                <w:color w:val="333333"/>
                <w:sz w:val="22"/>
                <w:szCs w:val="22"/>
              </w:rPr>
              <w:t>в условиях информатизации образования</w:t>
            </w:r>
          </w:p>
          <w:p w:rsidR="000B646B" w:rsidRPr="00F70E43" w:rsidRDefault="00D553AF" w:rsidP="00031F7C">
            <w:pPr>
              <w:pStyle w:val="a6"/>
              <w:spacing w:before="0" w:beforeAutospacing="0" w:after="0" w:afterAutospacing="0"/>
            </w:pPr>
            <w:hyperlink r:id="rId6" w:history="1">
              <w:r w:rsidR="000B646B" w:rsidRPr="00F70E43">
                <w:rPr>
                  <w:rStyle w:val="a3"/>
                  <w:sz w:val="22"/>
                  <w:szCs w:val="22"/>
                </w:rPr>
                <w:t>http://metodist.lbz.ru/lections/5/files/Melegko_statja_1.pdf</w:t>
              </w:r>
            </w:hyperlink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Изучение</w:t>
            </w:r>
          </w:p>
        </w:tc>
      </w:tr>
      <w:tr w:rsidR="000B646B" w:rsidTr="00744562">
        <w:trPr>
          <w:gridAfter w:val="1"/>
          <w:wAfter w:w="1933" w:type="dxa"/>
          <w:cantSplit/>
          <w:trHeight w:val="589"/>
        </w:trPr>
        <w:tc>
          <w:tcPr>
            <w:tcW w:w="0" w:type="auto"/>
            <w:vMerge/>
            <w:textDirection w:val="btLr"/>
          </w:tcPr>
          <w:p w:rsidR="000B646B" w:rsidRPr="00F70E43" w:rsidRDefault="000B646B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B646B" w:rsidRPr="00F70E43" w:rsidRDefault="000B646B" w:rsidP="00031F7C">
            <w:pPr>
              <w:pStyle w:val="a6"/>
              <w:spacing w:before="0" w:beforeAutospacing="0" w:after="0" w:afterAutospacing="0"/>
            </w:pPr>
            <w:r w:rsidRPr="00F70E43">
              <w:rPr>
                <w:bCs/>
                <w:sz w:val="22"/>
                <w:szCs w:val="22"/>
              </w:rPr>
              <w:t>Работа со способными и слабоуспевающими учащимися.</w:t>
            </w:r>
            <w:r w:rsidRPr="00F70E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Разработка индивидуальных заданий</w:t>
            </w:r>
          </w:p>
        </w:tc>
      </w:tr>
      <w:tr w:rsidR="000B646B" w:rsidTr="00744562">
        <w:trPr>
          <w:gridAfter w:val="1"/>
          <w:wAfter w:w="1933" w:type="dxa"/>
          <w:cantSplit/>
          <w:trHeight w:val="589"/>
        </w:trPr>
        <w:tc>
          <w:tcPr>
            <w:tcW w:w="0" w:type="auto"/>
            <w:vMerge/>
            <w:textDirection w:val="btLr"/>
          </w:tcPr>
          <w:p w:rsidR="000B646B" w:rsidRPr="00F70E43" w:rsidRDefault="000B646B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B646B" w:rsidRDefault="000B646B" w:rsidP="000B646B">
            <w:r w:rsidRPr="00F70E43">
              <w:rPr>
                <w:sz w:val="22"/>
                <w:szCs w:val="22"/>
              </w:rPr>
              <w:t>Планирование и начало работы с исследовательскими проектами:</w:t>
            </w:r>
          </w:p>
          <w:p w:rsidR="000B646B" w:rsidRDefault="000B646B" w:rsidP="000B646B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1.</w:t>
            </w:r>
          </w:p>
          <w:p w:rsidR="000B646B" w:rsidRPr="00F70E43" w:rsidRDefault="000B646B" w:rsidP="000B646B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  <w:p w:rsidR="000B646B" w:rsidRPr="00F70E43" w:rsidRDefault="000B646B" w:rsidP="00031F7C">
            <w:pPr>
              <w:pStyle w:val="a6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936" w:type="dxa"/>
          </w:tcPr>
          <w:p w:rsidR="000B646B" w:rsidRPr="00F70E43" w:rsidRDefault="0091366F" w:rsidP="00031F7C">
            <w:r w:rsidRPr="00F70E43">
              <w:rPr>
                <w:sz w:val="22"/>
                <w:szCs w:val="22"/>
              </w:rPr>
              <w:t>Определение тем, целей, задач и начало работы по выбранным темам</w:t>
            </w:r>
          </w:p>
        </w:tc>
      </w:tr>
      <w:tr w:rsidR="000B646B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0B646B" w:rsidRPr="00F70E43" w:rsidRDefault="000B646B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B646B" w:rsidRPr="00F70E43" w:rsidRDefault="000B646B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внеклассного мероприятия по математике с использованием ИКТ на учительские сайты</w:t>
            </w:r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0B646B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0B646B" w:rsidRPr="00F70E43" w:rsidRDefault="000B646B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Изучить статьи.</w:t>
            </w:r>
          </w:p>
          <w:p w:rsidR="000B646B" w:rsidRPr="00F70E43" w:rsidRDefault="00D553AF" w:rsidP="00031F7C">
            <w:pPr>
              <w:pStyle w:val="1"/>
              <w:spacing w:after="75"/>
              <w:rPr>
                <w:sz w:val="24"/>
              </w:rPr>
            </w:pPr>
            <w:hyperlink r:id="rId7" w:history="1">
              <w:r w:rsidR="000B646B" w:rsidRPr="00F70E43">
                <w:rPr>
                  <w:rStyle w:val="a3"/>
                  <w:b w:val="0"/>
                  <w:color w:val="000000"/>
                  <w:sz w:val="24"/>
                  <w:u w:val="none"/>
                </w:rPr>
                <w:t>Егорова Н</w:t>
              </w:r>
              <w:r w:rsidR="000B646B" w:rsidRPr="00F70E43">
                <w:rPr>
                  <w:rStyle w:val="a3"/>
                  <w:b w:val="0"/>
                  <w:color w:val="000000"/>
                  <w:sz w:val="24"/>
                  <w:szCs w:val="22"/>
                  <w:u w:val="none"/>
                </w:rPr>
                <w:t>. В.</w:t>
              </w:r>
            </w:hyperlink>
            <w:r w:rsidR="000B646B" w:rsidRPr="00F70E43">
              <w:rPr>
                <w:b w:val="0"/>
                <w:color w:val="000000"/>
                <w:sz w:val="24"/>
              </w:rPr>
              <w:t xml:space="preserve"> </w:t>
            </w:r>
            <w:r w:rsidR="000B646B" w:rsidRPr="00F70E43">
              <w:rPr>
                <w:b w:val="0"/>
                <w:sz w:val="24"/>
              </w:rPr>
              <w:t>Применение ИКТ при объяснении нового материала на у</w:t>
            </w:r>
            <w:r w:rsidR="000B646B" w:rsidRPr="00F70E43">
              <w:rPr>
                <w:b w:val="0"/>
                <w:sz w:val="24"/>
                <w:szCs w:val="22"/>
              </w:rPr>
              <w:t>роках математики</w:t>
            </w:r>
            <w:r w:rsidR="000B646B" w:rsidRPr="00F70E43">
              <w:rPr>
                <w:sz w:val="24"/>
                <w:szCs w:val="22"/>
              </w:rPr>
              <w:t xml:space="preserve"> </w:t>
            </w:r>
            <w:r w:rsidR="000B646B" w:rsidRPr="00F70E43">
              <w:rPr>
                <w:b w:val="0"/>
                <w:sz w:val="24"/>
                <w:szCs w:val="22"/>
              </w:rPr>
              <w:t>(статья)</w:t>
            </w:r>
            <w:r w:rsidR="000B646B" w:rsidRPr="00F70E43">
              <w:rPr>
                <w:sz w:val="24"/>
                <w:szCs w:val="22"/>
              </w:rPr>
              <w:t xml:space="preserve"> </w:t>
            </w:r>
          </w:p>
          <w:p w:rsidR="000B646B" w:rsidRPr="00F70E43" w:rsidRDefault="00D553AF" w:rsidP="00031F7C">
            <w:pPr>
              <w:pStyle w:val="1"/>
              <w:spacing w:after="75"/>
              <w:rPr>
                <w:b w:val="0"/>
                <w:sz w:val="24"/>
              </w:rPr>
            </w:pPr>
            <w:hyperlink r:id="rId8" w:history="1">
              <w:r w:rsidR="000B646B" w:rsidRPr="00F70E43">
                <w:rPr>
                  <w:rStyle w:val="a3"/>
                  <w:b w:val="0"/>
                  <w:sz w:val="24"/>
                  <w:szCs w:val="22"/>
                </w:rPr>
                <w:t>http://festival.1september.ru/articles/420057/</w:t>
              </w:r>
            </w:hyperlink>
          </w:p>
          <w:p w:rsidR="000B646B" w:rsidRPr="00F70E43" w:rsidRDefault="000B646B" w:rsidP="00031F7C">
            <w:pPr>
              <w:rPr>
                <w:rFonts w:ascii="Verdana" w:hAnsi="Verdana"/>
                <w:color w:val="9F9F9F"/>
                <w:sz w:val="17"/>
                <w:szCs w:val="17"/>
              </w:rPr>
            </w:pPr>
            <w:r w:rsidRPr="00F70E43">
              <w:rPr>
                <w:iCs/>
                <w:sz w:val="22"/>
                <w:szCs w:val="22"/>
              </w:rPr>
              <w:t>Алешко Н.И.</w:t>
            </w:r>
            <w:r w:rsidRPr="00F70E43">
              <w:rPr>
                <w:iCs/>
                <w:sz w:val="22"/>
                <w:szCs w:val="22"/>
                <w:u w:val="single"/>
              </w:rPr>
              <w:t xml:space="preserve"> </w:t>
            </w:r>
            <w:r w:rsidRPr="00F70E43">
              <w:rPr>
                <w:bCs/>
                <w:sz w:val="22"/>
                <w:szCs w:val="22"/>
              </w:rPr>
              <w:t>Использование ИКТ на уроках математики</w:t>
            </w:r>
            <w:proofErr w:type="gramStart"/>
            <w:r w:rsidRPr="00F70E43">
              <w:rPr>
                <w:bCs/>
                <w:sz w:val="22"/>
                <w:szCs w:val="22"/>
              </w:rPr>
              <w:t>.(</w:t>
            </w:r>
            <w:proofErr w:type="gramEnd"/>
            <w:r w:rsidRPr="00F70E43">
              <w:rPr>
                <w:bCs/>
                <w:sz w:val="22"/>
                <w:szCs w:val="22"/>
              </w:rPr>
              <w:t>статья</w:t>
            </w:r>
            <w:r w:rsidRPr="00F70E43">
              <w:rPr>
                <w:sz w:val="22"/>
                <w:szCs w:val="22"/>
              </w:rPr>
              <w:t xml:space="preserve">: из опыта работы) </w:t>
            </w:r>
            <w:hyperlink r:id="rId9" w:history="1">
              <w:r w:rsidRPr="00F70E43">
                <w:rPr>
                  <w:rStyle w:val="a3"/>
                  <w:sz w:val="22"/>
                  <w:szCs w:val="22"/>
                </w:rPr>
                <w:t>http://aleshko.ucoz.kz/publ/2-1-0-2</w:t>
              </w:r>
            </w:hyperlink>
          </w:p>
        </w:tc>
        <w:tc>
          <w:tcPr>
            <w:tcW w:w="2936" w:type="dxa"/>
          </w:tcPr>
          <w:p w:rsidR="000B646B" w:rsidRPr="00F70E43" w:rsidRDefault="000B646B" w:rsidP="00031F7C">
            <w:r w:rsidRPr="00F70E43">
              <w:rPr>
                <w:sz w:val="22"/>
                <w:szCs w:val="22"/>
              </w:rPr>
              <w:t>Изучение</w:t>
            </w:r>
          </w:p>
        </w:tc>
      </w:tr>
      <w:tr w:rsidR="0091366F" w:rsidTr="00744562">
        <w:trPr>
          <w:gridAfter w:val="1"/>
          <w:wAfter w:w="1933" w:type="dxa"/>
          <w:cantSplit/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91366F" w:rsidRDefault="0091366F" w:rsidP="00031F7C">
            <w:pPr>
              <w:ind w:left="113" w:right="113"/>
              <w:jc w:val="center"/>
            </w:pPr>
          </w:p>
          <w:p w:rsidR="0091366F" w:rsidRPr="00F70E43" w:rsidRDefault="0091366F" w:rsidP="000B646B">
            <w:r>
              <w:t>Февраль-март</w:t>
            </w:r>
          </w:p>
        </w:tc>
        <w:tc>
          <w:tcPr>
            <w:tcW w:w="6297" w:type="dxa"/>
          </w:tcPr>
          <w:p w:rsidR="0091366F" w:rsidRPr="00F70E43" w:rsidRDefault="0091366F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Продолжение в освоение компьютерных программ.</w:t>
            </w:r>
          </w:p>
        </w:tc>
        <w:tc>
          <w:tcPr>
            <w:tcW w:w="2936" w:type="dxa"/>
          </w:tcPr>
          <w:p w:rsidR="0091366F" w:rsidRPr="00F70E43" w:rsidRDefault="0091366F" w:rsidP="00031F7C">
            <w:r w:rsidRPr="00F70E43">
              <w:rPr>
                <w:bCs/>
                <w:sz w:val="22"/>
                <w:szCs w:val="22"/>
              </w:rPr>
              <w:t>Работа с компьютером</w:t>
            </w:r>
          </w:p>
        </w:tc>
      </w:tr>
      <w:tr w:rsidR="0091366F" w:rsidTr="00744562">
        <w:trPr>
          <w:gridAfter w:val="1"/>
          <w:wAfter w:w="1933" w:type="dxa"/>
          <w:cantSplit/>
          <w:trHeight w:val="694"/>
        </w:trPr>
        <w:tc>
          <w:tcPr>
            <w:tcW w:w="0" w:type="auto"/>
            <w:vMerge/>
            <w:textDirection w:val="btLr"/>
          </w:tcPr>
          <w:p w:rsidR="0091366F" w:rsidRPr="00F70E43" w:rsidRDefault="0091366F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91366F" w:rsidRPr="00F70E43" w:rsidRDefault="0091366F" w:rsidP="00031F7C">
            <w:pPr>
              <w:ind w:left="36" w:hanging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Обучение учащихся работе на электронных тестах.</w:t>
            </w:r>
          </w:p>
          <w:p w:rsidR="0091366F" w:rsidRPr="00F70E43" w:rsidRDefault="0091366F" w:rsidP="00031F7C"/>
        </w:tc>
        <w:tc>
          <w:tcPr>
            <w:tcW w:w="2936" w:type="dxa"/>
          </w:tcPr>
          <w:p w:rsidR="0091366F" w:rsidRPr="00F70E43" w:rsidRDefault="0091366F" w:rsidP="00031F7C">
            <w:r w:rsidRPr="00F70E43">
              <w:rPr>
                <w:bCs/>
                <w:sz w:val="22"/>
                <w:szCs w:val="22"/>
              </w:rPr>
              <w:t>Составление электронных тестов.</w:t>
            </w:r>
          </w:p>
        </w:tc>
      </w:tr>
      <w:tr w:rsidR="0091366F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91366F" w:rsidRPr="00F70E43" w:rsidRDefault="0091366F" w:rsidP="00031F7C"/>
        </w:tc>
        <w:tc>
          <w:tcPr>
            <w:tcW w:w="6297" w:type="dxa"/>
          </w:tcPr>
          <w:p w:rsidR="0091366F" w:rsidRPr="00F70E43" w:rsidRDefault="0091366F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урока с использованием ИКТ на учительские сайты</w:t>
            </w:r>
          </w:p>
        </w:tc>
        <w:tc>
          <w:tcPr>
            <w:tcW w:w="2936" w:type="dxa"/>
          </w:tcPr>
          <w:p w:rsidR="0091366F" w:rsidRPr="00F70E43" w:rsidRDefault="0091366F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91366F" w:rsidTr="00744562">
        <w:trPr>
          <w:gridAfter w:val="1"/>
          <w:wAfter w:w="1933" w:type="dxa"/>
        </w:trPr>
        <w:tc>
          <w:tcPr>
            <w:tcW w:w="0" w:type="auto"/>
            <w:vMerge/>
          </w:tcPr>
          <w:p w:rsidR="0091366F" w:rsidRPr="00F70E43" w:rsidRDefault="0091366F" w:rsidP="00031F7C"/>
        </w:tc>
        <w:tc>
          <w:tcPr>
            <w:tcW w:w="6297" w:type="dxa"/>
          </w:tcPr>
          <w:p w:rsidR="0091366F" w:rsidRPr="00F70E43" w:rsidRDefault="0091366F" w:rsidP="000B646B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 xml:space="preserve">Защита </w:t>
            </w:r>
            <w:r w:rsidRPr="00F70E43">
              <w:rPr>
                <w:bCs/>
                <w:u w:val="single"/>
              </w:rPr>
              <w:t xml:space="preserve"> </w:t>
            </w:r>
            <w:r w:rsidRPr="00F70E43">
              <w:rPr>
                <w:bCs/>
                <w:sz w:val="22"/>
                <w:szCs w:val="22"/>
                <w:u w:val="single"/>
              </w:rPr>
              <w:t xml:space="preserve">проектов - </w:t>
            </w:r>
            <w:r w:rsidRPr="00F70E43">
              <w:rPr>
                <w:bCs/>
                <w:u w:val="single"/>
              </w:rPr>
              <w:t>презентаци</w:t>
            </w:r>
            <w:r w:rsidRPr="00F70E43">
              <w:rPr>
                <w:bCs/>
                <w:sz w:val="22"/>
                <w:szCs w:val="22"/>
                <w:u w:val="single"/>
              </w:rPr>
              <w:t>й</w:t>
            </w:r>
            <w:r w:rsidRPr="00F70E43">
              <w:rPr>
                <w:bCs/>
                <w:u w:val="single"/>
              </w:rPr>
              <w:t>:</w:t>
            </w:r>
            <w:r w:rsidRPr="002E5A38">
              <w:t xml:space="preserve"> </w:t>
            </w:r>
          </w:p>
          <w:p w:rsidR="0091366F" w:rsidRDefault="0091366F" w:rsidP="00031F7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  <w:p w:rsidR="0091366F" w:rsidRPr="00F70E43" w:rsidRDefault="0091366F" w:rsidP="00031F7C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936" w:type="dxa"/>
          </w:tcPr>
          <w:p w:rsidR="0091366F" w:rsidRPr="00F70E43" w:rsidRDefault="0091366F" w:rsidP="00031F7C">
            <w:r>
              <w:rPr>
                <w:sz w:val="22"/>
                <w:szCs w:val="22"/>
              </w:rPr>
              <w:t>Защита проектов</w:t>
            </w:r>
          </w:p>
        </w:tc>
      </w:tr>
      <w:tr w:rsidR="00744562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 w:val="restart"/>
            <w:textDirection w:val="btLr"/>
          </w:tcPr>
          <w:p w:rsidR="00B93441" w:rsidRPr="00F70E43" w:rsidRDefault="000B646B" w:rsidP="00031F7C">
            <w:pPr>
              <w:ind w:left="113" w:right="113"/>
              <w:jc w:val="center"/>
            </w:pPr>
            <w:r w:rsidRPr="00F70E43">
              <w:rPr>
                <w:sz w:val="22"/>
                <w:szCs w:val="22"/>
              </w:rPr>
              <w:t>А</w:t>
            </w:r>
            <w:r w:rsidR="00B93441" w:rsidRPr="00F70E43">
              <w:rPr>
                <w:sz w:val="22"/>
                <w:szCs w:val="22"/>
              </w:rPr>
              <w:t>прель</w:t>
            </w:r>
            <w:r>
              <w:rPr>
                <w:sz w:val="22"/>
                <w:szCs w:val="22"/>
              </w:rPr>
              <w:t>--май</w:t>
            </w:r>
          </w:p>
        </w:tc>
        <w:tc>
          <w:tcPr>
            <w:tcW w:w="6297" w:type="dxa"/>
          </w:tcPr>
          <w:p w:rsidR="00B93441" w:rsidRPr="00F70E43" w:rsidRDefault="00B93441" w:rsidP="00031F7C">
            <w:r w:rsidRPr="00F70E43">
              <w:rPr>
                <w:rStyle w:val="apple-style-span"/>
                <w:bCs/>
              </w:rPr>
              <w:t>Формирование ключевых компетенций у учащихся через применение ИКТ на уроках математики</w:t>
            </w:r>
            <w:r w:rsidRPr="00F70E43">
              <w:rPr>
                <w:sz w:val="22"/>
                <w:szCs w:val="22"/>
              </w:rPr>
              <w:t xml:space="preserve"> </w:t>
            </w:r>
            <w:hyperlink r:id="rId10" w:history="1">
              <w:r w:rsidRPr="00F70E43">
                <w:rPr>
                  <w:rStyle w:val="a3"/>
                  <w:sz w:val="22"/>
                  <w:szCs w:val="22"/>
                </w:rPr>
                <w:t>http://asosh2.ucoz.ru/publ/2-1-0-12</w:t>
              </w:r>
            </w:hyperlink>
          </w:p>
          <w:p w:rsidR="00B93441" w:rsidRPr="00F70E43" w:rsidRDefault="00B93441" w:rsidP="00031F7C">
            <w:r w:rsidRPr="00F70E43">
              <w:rPr>
                <w:rStyle w:val="a7"/>
                <w:b w:val="0"/>
                <w:color w:val="000000"/>
              </w:rPr>
              <w:t>Г.А. Улыбина Использование ИКТ  на уроках математики</w:t>
            </w:r>
            <w:r w:rsidRPr="00F70E43">
              <w:rPr>
                <w:sz w:val="22"/>
                <w:szCs w:val="22"/>
              </w:rPr>
              <w:t xml:space="preserve"> </w:t>
            </w:r>
          </w:p>
          <w:p w:rsidR="00B93441" w:rsidRPr="00F70E43" w:rsidRDefault="00D553AF" w:rsidP="00031F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11" w:history="1">
              <w:r w:rsidR="00B93441" w:rsidRPr="00F70E43">
                <w:rPr>
                  <w:rStyle w:val="a3"/>
                  <w:sz w:val="22"/>
                  <w:szCs w:val="22"/>
                </w:rPr>
                <w:t>http://www.den-za-dnem.ru/page.php?article=652</w:t>
              </w:r>
            </w:hyperlink>
          </w:p>
          <w:p w:rsidR="00B93441" w:rsidRPr="00F70E43" w:rsidRDefault="00B93441" w:rsidP="00031F7C"/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 xml:space="preserve">Изучение </w:t>
            </w:r>
          </w:p>
        </w:tc>
      </w:tr>
      <w:tr w:rsidR="00744562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B93441" w:rsidRPr="00F70E43" w:rsidRDefault="00B93441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B93441" w:rsidRPr="00F70E43" w:rsidRDefault="00B93441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урока с использованием ИКТ на учительские сайты</w:t>
            </w:r>
          </w:p>
        </w:tc>
        <w:tc>
          <w:tcPr>
            <w:tcW w:w="2936" w:type="dxa"/>
          </w:tcPr>
          <w:p w:rsidR="00B93441" w:rsidRPr="00F70E43" w:rsidRDefault="00B93441" w:rsidP="00031F7C">
            <w:r w:rsidRPr="00F70E43">
              <w:rPr>
                <w:sz w:val="22"/>
                <w:szCs w:val="22"/>
              </w:rPr>
              <w:t>Оформление и отправка работы</w:t>
            </w:r>
          </w:p>
        </w:tc>
      </w:tr>
      <w:tr w:rsidR="00744562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B93441" w:rsidRPr="00F70E43" w:rsidRDefault="00B93441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B93441" w:rsidRPr="00F70E43" w:rsidRDefault="00B93441" w:rsidP="00031F7C">
            <w:pPr>
              <w:ind w:left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Проведение уроков с применением ИКТ.</w:t>
            </w:r>
          </w:p>
        </w:tc>
        <w:tc>
          <w:tcPr>
            <w:tcW w:w="2936" w:type="dxa"/>
          </w:tcPr>
          <w:p w:rsidR="00B93441" w:rsidRPr="00F70E43" w:rsidRDefault="00B93441" w:rsidP="00031F7C">
            <w:pPr>
              <w:rPr>
                <w:bCs/>
              </w:rPr>
            </w:pP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837AC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 xml:space="preserve">Защита </w:t>
            </w:r>
            <w:r w:rsidRPr="00F70E43">
              <w:rPr>
                <w:bCs/>
                <w:u w:val="single"/>
              </w:rPr>
              <w:t xml:space="preserve"> </w:t>
            </w:r>
            <w:r w:rsidRPr="00F70E43">
              <w:rPr>
                <w:bCs/>
                <w:sz w:val="22"/>
                <w:szCs w:val="22"/>
                <w:u w:val="single"/>
              </w:rPr>
              <w:t xml:space="preserve">проектов - </w:t>
            </w:r>
            <w:r w:rsidRPr="00F70E43">
              <w:rPr>
                <w:bCs/>
                <w:u w:val="single"/>
              </w:rPr>
              <w:t>презентаци</w:t>
            </w:r>
            <w:r w:rsidRPr="00F70E43">
              <w:rPr>
                <w:bCs/>
                <w:sz w:val="22"/>
                <w:szCs w:val="22"/>
                <w:u w:val="single"/>
              </w:rPr>
              <w:t>й</w:t>
            </w:r>
            <w:r w:rsidRPr="00F70E43">
              <w:rPr>
                <w:bCs/>
                <w:u w:val="single"/>
              </w:rPr>
              <w:t>:</w:t>
            </w:r>
            <w:r w:rsidRPr="002E5A38">
              <w:t xml:space="preserve"> </w:t>
            </w:r>
          </w:p>
          <w:p w:rsidR="00837ACC" w:rsidRDefault="00837ACC" w:rsidP="00031F7C">
            <w:pPr>
              <w:ind w:left="36"/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  <w:p w:rsidR="00837ACC" w:rsidRPr="00F70E43" w:rsidRDefault="00837ACC" w:rsidP="00031F7C">
            <w:pPr>
              <w:ind w:left="36"/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936" w:type="dxa"/>
          </w:tcPr>
          <w:p w:rsidR="00837ACC" w:rsidRPr="00F70E43" w:rsidRDefault="00837ACC" w:rsidP="00031F7C">
            <w:pPr>
              <w:rPr>
                <w:bCs/>
              </w:rPr>
            </w:pPr>
          </w:p>
        </w:tc>
      </w:tr>
      <w:tr w:rsidR="000B646B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textDirection w:val="btLr"/>
          </w:tcPr>
          <w:p w:rsidR="000B646B" w:rsidRPr="00F70E43" w:rsidRDefault="00837ACC" w:rsidP="00031F7C">
            <w:pPr>
              <w:ind w:left="113" w:right="113"/>
              <w:jc w:val="center"/>
            </w:pPr>
            <w:r w:rsidRPr="00F70E4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297" w:type="dxa"/>
          </w:tcPr>
          <w:p w:rsidR="000B646B" w:rsidRPr="00F70E43" w:rsidRDefault="000B646B" w:rsidP="000B646B">
            <w:pPr>
              <w:numPr>
                <w:ilvl w:val="0"/>
                <w:numId w:val="1"/>
              </w:numPr>
              <w:rPr>
                <w:bCs/>
              </w:rPr>
            </w:pPr>
            <w:r w:rsidRPr="002E5A38">
              <w:t>Посещение мероприятий, уроков и изучение передового опыта учителей школы</w:t>
            </w:r>
            <w:r w:rsidRPr="00A466B7">
              <w:t xml:space="preserve"> </w:t>
            </w:r>
            <w:r>
              <w:t>и округа</w:t>
            </w:r>
          </w:p>
          <w:p w:rsidR="000B646B" w:rsidRPr="00F70E43" w:rsidRDefault="000B646B" w:rsidP="000B646B">
            <w:pPr>
              <w:numPr>
                <w:ilvl w:val="0"/>
                <w:numId w:val="1"/>
              </w:numPr>
              <w:rPr>
                <w:bCs/>
              </w:rPr>
            </w:pPr>
            <w:r w:rsidRPr="00F70E43">
              <w:rPr>
                <w:bCs/>
              </w:rPr>
              <w:t xml:space="preserve">Работа со </w:t>
            </w:r>
            <w:proofErr w:type="gramStart"/>
            <w:r w:rsidRPr="00F70E43">
              <w:rPr>
                <w:bCs/>
              </w:rPr>
              <w:t>способными</w:t>
            </w:r>
            <w:proofErr w:type="gramEnd"/>
            <w:r w:rsidRPr="00F70E43">
              <w:rPr>
                <w:bCs/>
              </w:rPr>
              <w:t xml:space="preserve"> и слабоуспевающими обучающимися</w:t>
            </w:r>
          </w:p>
          <w:p w:rsidR="000B646B" w:rsidRPr="00F70E43" w:rsidRDefault="000B646B" w:rsidP="000B646B">
            <w:pPr>
              <w:numPr>
                <w:ilvl w:val="0"/>
                <w:numId w:val="1"/>
              </w:num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Оформление и размещение мероприятий и уроков на учительских сайтах</w:t>
            </w:r>
          </w:p>
          <w:p w:rsidR="000B646B" w:rsidRPr="00837ACC" w:rsidRDefault="00837ACC" w:rsidP="00837ACC">
            <w:pPr>
              <w:pStyle w:val="a8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0B646B" w:rsidRPr="00837ACC">
              <w:rPr>
                <w:bCs/>
                <w:sz w:val="22"/>
                <w:szCs w:val="22"/>
              </w:rPr>
              <w:t>Работа элективного курса</w:t>
            </w:r>
          </w:p>
        </w:tc>
        <w:tc>
          <w:tcPr>
            <w:tcW w:w="2936" w:type="dxa"/>
          </w:tcPr>
          <w:p w:rsidR="000B646B" w:rsidRPr="00F70E43" w:rsidRDefault="000B646B" w:rsidP="00031F7C">
            <w:pPr>
              <w:rPr>
                <w:bCs/>
              </w:rPr>
            </w:pPr>
          </w:p>
        </w:tc>
      </w:tr>
      <w:tr w:rsidR="000B646B" w:rsidTr="00744562">
        <w:trPr>
          <w:gridAfter w:val="1"/>
          <w:wAfter w:w="1933" w:type="dxa"/>
          <w:cantSplit/>
          <w:trHeight w:val="617"/>
        </w:trPr>
        <w:tc>
          <w:tcPr>
            <w:tcW w:w="0" w:type="auto"/>
            <w:textDirection w:val="btLr"/>
          </w:tcPr>
          <w:p w:rsidR="000B646B" w:rsidRPr="00F70E43" w:rsidRDefault="000B646B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0B646B" w:rsidRPr="000B646B" w:rsidRDefault="000537BC" w:rsidP="00031F7C">
            <w:pPr>
              <w:ind w:left="36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2023-2024 </w:t>
            </w:r>
            <w:r w:rsidR="000B646B" w:rsidRPr="000B646B">
              <w:rPr>
                <w:bCs/>
                <w:sz w:val="48"/>
                <w:szCs w:val="48"/>
              </w:rPr>
              <w:t>учебный год</w:t>
            </w:r>
          </w:p>
        </w:tc>
        <w:tc>
          <w:tcPr>
            <w:tcW w:w="2936" w:type="dxa"/>
          </w:tcPr>
          <w:p w:rsidR="000B646B" w:rsidRPr="00F70E43" w:rsidRDefault="000B646B" w:rsidP="00031F7C">
            <w:pPr>
              <w:rPr>
                <w:bCs/>
              </w:rPr>
            </w:pP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 w:val="restart"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  <w:r>
              <w:t>сентябрь</w:t>
            </w:r>
          </w:p>
        </w:tc>
        <w:tc>
          <w:tcPr>
            <w:tcW w:w="6297" w:type="dxa"/>
          </w:tcPr>
          <w:p w:rsidR="00837ACC" w:rsidRPr="00F70E43" w:rsidRDefault="00837ACC" w:rsidP="00A82499">
            <w:r w:rsidRPr="00F70E43">
              <w:rPr>
                <w:bCs/>
                <w:sz w:val="22"/>
                <w:szCs w:val="22"/>
              </w:rPr>
              <w:t>Корректировка календарно-тематического планирования</w:t>
            </w:r>
          </w:p>
        </w:tc>
        <w:tc>
          <w:tcPr>
            <w:tcW w:w="2936" w:type="dxa"/>
          </w:tcPr>
          <w:p w:rsidR="00837ACC" w:rsidRPr="000E0CAE" w:rsidRDefault="00837ACC" w:rsidP="00A82499">
            <w:r w:rsidRPr="00F70E43">
              <w:rPr>
                <w:bCs/>
                <w:sz w:val="22"/>
                <w:szCs w:val="22"/>
              </w:rPr>
              <w:t>Редактирование планирования</w:t>
            </w: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A82499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Работа с документацией.</w:t>
            </w:r>
          </w:p>
        </w:tc>
        <w:tc>
          <w:tcPr>
            <w:tcW w:w="2936" w:type="dxa"/>
          </w:tcPr>
          <w:p w:rsidR="00837ACC" w:rsidRPr="00F70E43" w:rsidRDefault="00837ACC" w:rsidP="00A82499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Анализ документации. Оформление.</w:t>
            </w: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A8249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Планирование  факультативных  курсов «Алгебра плюс</w:t>
            </w:r>
            <w:r w:rsidRPr="00F70E43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, «Функции в ЕГЭ», «Уравнения в курсе алгебры»</w:t>
            </w:r>
          </w:p>
        </w:tc>
        <w:tc>
          <w:tcPr>
            <w:tcW w:w="2936" w:type="dxa"/>
          </w:tcPr>
          <w:p w:rsidR="00837ACC" w:rsidRPr="00F70E43" w:rsidRDefault="00837ACC" w:rsidP="00A82499">
            <w:r w:rsidRPr="00F70E43">
              <w:rPr>
                <w:sz w:val="22"/>
                <w:szCs w:val="22"/>
              </w:rPr>
              <w:t>Составление плана</w:t>
            </w:r>
            <w:r w:rsidRPr="00F70E43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A82499">
            <w:r w:rsidRPr="00F70E43">
              <w:rPr>
                <w:bCs/>
                <w:sz w:val="22"/>
                <w:szCs w:val="22"/>
              </w:rPr>
              <w:t>Планирование работы со способными учениками с п</w:t>
            </w:r>
            <w:r w:rsidR="0091366F">
              <w:rPr>
                <w:bCs/>
                <w:sz w:val="22"/>
                <w:szCs w:val="22"/>
              </w:rPr>
              <w:t xml:space="preserve">ерспективой участия в районной </w:t>
            </w:r>
            <w:r w:rsidRPr="00F70E43">
              <w:rPr>
                <w:bCs/>
                <w:sz w:val="22"/>
                <w:szCs w:val="22"/>
              </w:rPr>
              <w:t>олимпиаде</w:t>
            </w:r>
          </w:p>
        </w:tc>
        <w:tc>
          <w:tcPr>
            <w:tcW w:w="2936" w:type="dxa"/>
          </w:tcPr>
          <w:p w:rsidR="00837ACC" w:rsidRPr="00F70E43" w:rsidRDefault="00837ACC" w:rsidP="00A82499">
            <w:r w:rsidRPr="00F70E43">
              <w:rPr>
                <w:sz w:val="22"/>
                <w:szCs w:val="22"/>
              </w:rPr>
              <w:t>Составление плана</w:t>
            </w:r>
          </w:p>
        </w:tc>
      </w:tr>
      <w:tr w:rsidR="00837ACC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A82499">
            <w:r w:rsidRPr="00F70E43">
              <w:rPr>
                <w:bCs/>
                <w:sz w:val="22"/>
                <w:szCs w:val="22"/>
              </w:rPr>
              <w:t>Планирование работы со слабоуспевающими детьми.</w:t>
            </w:r>
          </w:p>
        </w:tc>
        <w:tc>
          <w:tcPr>
            <w:tcW w:w="2936" w:type="dxa"/>
          </w:tcPr>
          <w:p w:rsidR="00837ACC" w:rsidRPr="00F70E43" w:rsidRDefault="00837ACC" w:rsidP="00A82499">
            <w:r w:rsidRPr="00F70E43">
              <w:rPr>
                <w:sz w:val="22"/>
                <w:szCs w:val="22"/>
              </w:rPr>
              <w:t>Составление плана</w:t>
            </w:r>
          </w:p>
        </w:tc>
      </w:tr>
      <w:tr w:rsidR="00744562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 w:val="restart"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6297" w:type="dxa"/>
          </w:tcPr>
          <w:p w:rsidR="00837ACC" w:rsidRPr="00F70E43" w:rsidRDefault="00837ACC" w:rsidP="00031F7C">
            <w:pPr>
              <w:ind w:right="113"/>
              <w:rPr>
                <w:bCs/>
              </w:rPr>
            </w:pPr>
            <w:r w:rsidRPr="00F70E43">
              <w:rPr>
                <w:bCs/>
                <w:u w:val="single"/>
              </w:rPr>
              <w:t>Изучить литературу:</w:t>
            </w:r>
            <w:r w:rsidRPr="00F70E43">
              <w:rPr>
                <w:bCs/>
              </w:rPr>
              <w:t xml:space="preserve"> </w:t>
            </w:r>
          </w:p>
          <w:p w:rsidR="00837ACC" w:rsidRPr="00F70E43" w:rsidRDefault="00837ACC" w:rsidP="00031F7C">
            <w:pPr>
              <w:ind w:right="113"/>
              <w:rPr>
                <w:bCs/>
              </w:rPr>
            </w:pPr>
            <w:r w:rsidRPr="00F70E43">
              <w:rPr>
                <w:bCs/>
              </w:rPr>
              <w:t xml:space="preserve">О. В. </w:t>
            </w:r>
            <w:proofErr w:type="spellStart"/>
            <w:r w:rsidRPr="00F70E43">
              <w:rPr>
                <w:bCs/>
              </w:rPr>
              <w:t>Боценк</w:t>
            </w:r>
            <w:r>
              <w:rPr>
                <w:bCs/>
              </w:rPr>
              <w:t>о</w:t>
            </w:r>
            <w:proofErr w:type="spellEnd"/>
            <w:r>
              <w:rPr>
                <w:bCs/>
              </w:rPr>
              <w:t xml:space="preserve"> «Математика. Итоговые уроки 5-</w:t>
            </w:r>
            <w:r w:rsidRPr="00F70E43">
              <w:rPr>
                <w:bCs/>
              </w:rPr>
              <w:t>9 классы»</w:t>
            </w:r>
          </w:p>
          <w:p w:rsidR="00837ACC" w:rsidRPr="00F70E43" w:rsidRDefault="00837ACC" w:rsidP="00031F7C">
            <w:pPr>
              <w:ind w:left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936" w:type="dxa"/>
          </w:tcPr>
          <w:p w:rsidR="00837ACC" w:rsidRPr="00F70E43" w:rsidRDefault="00837ACC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Изучение </w:t>
            </w:r>
          </w:p>
        </w:tc>
      </w:tr>
      <w:tr w:rsidR="00744562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031F7C">
            <w:pPr>
              <w:ind w:left="36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Выступление на педсовете с анализом работы по теме самообразования.</w:t>
            </w:r>
          </w:p>
          <w:p w:rsidR="00837ACC" w:rsidRPr="00F70E43" w:rsidRDefault="00837ACC" w:rsidP="00031F7C">
            <w:pPr>
              <w:ind w:right="113"/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Практические рекомендации для педагогов</w:t>
            </w:r>
          </w:p>
        </w:tc>
        <w:tc>
          <w:tcPr>
            <w:tcW w:w="2936" w:type="dxa"/>
          </w:tcPr>
          <w:p w:rsidR="00837ACC" w:rsidRPr="00F70E43" w:rsidRDefault="00837ACC" w:rsidP="00031F7C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Составление анализа работы и практических рекомендаций по теме.</w:t>
            </w:r>
          </w:p>
        </w:tc>
      </w:tr>
      <w:tr w:rsidR="00744562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vMerge/>
            <w:textDirection w:val="btLr"/>
          </w:tcPr>
          <w:p w:rsidR="00837ACC" w:rsidRPr="00F70E43" w:rsidRDefault="00837ACC" w:rsidP="00031F7C">
            <w:pPr>
              <w:ind w:left="113" w:right="113"/>
              <w:jc w:val="center"/>
            </w:pPr>
          </w:p>
        </w:tc>
        <w:tc>
          <w:tcPr>
            <w:tcW w:w="6297" w:type="dxa"/>
          </w:tcPr>
          <w:p w:rsidR="00837ACC" w:rsidRPr="00F70E43" w:rsidRDefault="00837ACC" w:rsidP="00031F7C">
            <w:r w:rsidRPr="00F70E43">
              <w:rPr>
                <w:bCs/>
                <w:sz w:val="22"/>
                <w:szCs w:val="22"/>
              </w:rPr>
              <w:t>Оформление и отправка разработки урока, внеклассного мероприятия с использованием ИКТ на учительские сайты</w:t>
            </w:r>
          </w:p>
        </w:tc>
        <w:tc>
          <w:tcPr>
            <w:tcW w:w="2936" w:type="dxa"/>
          </w:tcPr>
          <w:p w:rsidR="00837ACC" w:rsidRPr="00F70E43" w:rsidRDefault="00837ACC" w:rsidP="00031F7C">
            <w:r w:rsidRPr="00F70E43">
              <w:rPr>
                <w:sz w:val="22"/>
                <w:szCs w:val="22"/>
              </w:rPr>
              <w:t>Оформление и отправка работ</w:t>
            </w:r>
          </w:p>
        </w:tc>
      </w:tr>
      <w:tr w:rsidR="0091366F" w:rsidTr="00744562">
        <w:trPr>
          <w:cantSplit/>
          <w:trHeight w:val="142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91366F" w:rsidRPr="00F70E43" w:rsidRDefault="0091366F" w:rsidP="00031F7C">
            <w:pPr>
              <w:ind w:left="113" w:right="113"/>
              <w:jc w:val="center"/>
            </w:pPr>
            <w:r>
              <w:t>Декабрь-январь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:rsidR="0091366F" w:rsidRPr="0091366F" w:rsidRDefault="0091366F" w:rsidP="0091366F">
            <w:pPr>
              <w:spacing w:line="360" w:lineRule="auto"/>
            </w:pPr>
            <w:r w:rsidRPr="0091366F">
              <w:rPr>
                <w:sz w:val="22"/>
                <w:szCs w:val="22"/>
              </w:rPr>
              <w:t>Разработка конспектов уроков с использованием ИК</w:t>
            </w:r>
            <w:proofErr w:type="gramStart"/>
            <w:r w:rsidRPr="0091366F">
              <w:rPr>
                <w:sz w:val="22"/>
                <w:szCs w:val="22"/>
              </w:rPr>
              <w:t>Т(</w:t>
            </w:r>
            <w:proofErr w:type="gramEnd"/>
            <w:r w:rsidRPr="0091366F">
              <w:rPr>
                <w:sz w:val="22"/>
                <w:szCs w:val="22"/>
              </w:rPr>
              <w:t>полностью тема)+презентация5,7,10кл)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91366F" w:rsidRPr="00837ACC" w:rsidRDefault="0091366F" w:rsidP="0091366F">
            <w:pPr>
              <w:jc w:val="both"/>
            </w:pPr>
            <w:r w:rsidRPr="0091366F">
              <w:rPr>
                <w:sz w:val="20"/>
                <w:szCs w:val="20"/>
              </w:rPr>
              <w:t>Разработка комплектов методико-дидактических электронных материалов</w:t>
            </w:r>
          </w:p>
        </w:tc>
        <w:tc>
          <w:tcPr>
            <w:tcW w:w="1933" w:type="dxa"/>
            <w:vMerge w:val="restart"/>
            <w:tcBorders>
              <w:top w:val="nil"/>
            </w:tcBorders>
          </w:tcPr>
          <w:p w:rsidR="0091366F" w:rsidRPr="00E7231A" w:rsidRDefault="0091366F" w:rsidP="00837ACC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91366F" w:rsidTr="00744562">
        <w:trPr>
          <w:cantSplit/>
          <w:trHeight w:val="570"/>
        </w:trPr>
        <w:tc>
          <w:tcPr>
            <w:tcW w:w="0" w:type="auto"/>
            <w:vMerge/>
            <w:textDirection w:val="btLr"/>
          </w:tcPr>
          <w:p w:rsidR="0091366F" w:rsidRDefault="0091366F" w:rsidP="00031F7C">
            <w:pPr>
              <w:ind w:left="113" w:right="113"/>
              <w:jc w:val="center"/>
            </w:pPr>
          </w:p>
        </w:tc>
        <w:tc>
          <w:tcPr>
            <w:tcW w:w="6297" w:type="dxa"/>
            <w:tcBorders>
              <w:top w:val="single" w:sz="4" w:space="0" w:color="auto"/>
            </w:tcBorders>
          </w:tcPr>
          <w:p w:rsidR="0091366F" w:rsidRDefault="0091366F" w:rsidP="00A82499">
            <w:r w:rsidRPr="00F70E43">
              <w:rPr>
                <w:sz w:val="22"/>
                <w:szCs w:val="22"/>
              </w:rPr>
              <w:t>Планирование и начало работы с исследовательскими проектами:</w:t>
            </w:r>
          </w:p>
          <w:p w:rsidR="0091366F" w:rsidRDefault="0091366F" w:rsidP="00A82499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1.</w:t>
            </w:r>
          </w:p>
          <w:p w:rsidR="0091366F" w:rsidRPr="00F70E43" w:rsidRDefault="0091366F" w:rsidP="00A8249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  <w:p w:rsidR="0091366F" w:rsidRPr="0091366F" w:rsidRDefault="0091366F" w:rsidP="0091366F">
            <w:pPr>
              <w:spacing w:line="360" w:lineRule="auto"/>
            </w:pP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91366F" w:rsidRPr="0091366F" w:rsidRDefault="00162C0D" w:rsidP="00A82499">
            <w:pPr>
              <w:spacing w:line="360" w:lineRule="auto"/>
              <w:jc w:val="both"/>
            </w:pPr>
            <w:r w:rsidRPr="00F70E43">
              <w:rPr>
                <w:sz w:val="22"/>
                <w:szCs w:val="22"/>
              </w:rPr>
              <w:t>Определение тем, целей, задач и начало работы по выбранным темам</w:t>
            </w:r>
          </w:p>
        </w:tc>
        <w:tc>
          <w:tcPr>
            <w:tcW w:w="1933" w:type="dxa"/>
            <w:vMerge/>
            <w:tcBorders>
              <w:top w:val="nil"/>
            </w:tcBorders>
          </w:tcPr>
          <w:p w:rsidR="0091366F" w:rsidRPr="00E7231A" w:rsidRDefault="0091366F" w:rsidP="00837ACC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62" w:rsidTr="00744562">
        <w:trPr>
          <w:cantSplit/>
          <w:trHeight w:val="109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744562" w:rsidRPr="00F70E43" w:rsidRDefault="00744562" w:rsidP="00031F7C">
            <w:pPr>
              <w:ind w:left="113" w:right="113"/>
              <w:jc w:val="center"/>
            </w:pPr>
            <w:r>
              <w:t>Февраль-март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:rsidR="00744562" w:rsidRPr="0091366F" w:rsidRDefault="00744562" w:rsidP="0091366F">
            <w:pPr>
              <w:spacing w:line="360" w:lineRule="auto"/>
            </w:pPr>
          </w:p>
          <w:p w:rsidR="00744562" w:rsidRPr="0091366F" w:rsidRDefault="00744562" w:rsidP="00A82499">
            <w:pPr>
              <w:spacing w:line="360" w:lineRule="auto"/>
            </w:pPr>
            <w:r w:rsidRPr="00837ACC">
              <w:rPr>
                <w:sz w:val="22"/>
                <w:szCs w:val="22"/>
              </w:rPr>
              <w:t xml:space="preserve"> Разработка индивидуальных дифференцируемых  заданий для учащихся.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</w:tcBorders>
          </w:tcPr>
          <w:p w:rsidR="00744562" w:rsidRPr="00837ACC" w:rsidRDefault="00744562" w:rsidP="00A82499">
            <w:pPr>
              <w:spacing w:line="360" w:lineRule="auto"/>
              <w:jc w:val="both"/>
            </w:pPr>
            <w:r w:rsidRPr="0091366F">
              <w:rPr>
                <w:sz w:val="20"/>
                <w:szCs w:val="20"/>
              </w:rPr>
              <w:t>Разработка комплектов методико-дидактических электронных материалов</w:t>
            </w:r>
          </w:p>
        </w:tc>
        <w:tc>
          <w:tcPr>
            <w:tcW w:w="1933" w:type="dxa"/>
            <w:vMerge/>
          </w:tcPr>
          <w:p w:rsidR="00744562" w:rsidRPr="00E7231A" w:rsidRDefault="00744562" w:rsidP="00837ACC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62" w:rsidTr="00190ED6">
        <w:trPr>
          <w:cantSplit/>
          <w:trHeight w:val="1050"/>
        </w:trPr>
        <w:tc>
          <w:tcPr>
            <w:tcW w:w="0" w:type="auto"/>
            <w:vMerge/>
            <w:textDirection w:val="btLr"/>
          </w:tcPr>
          <w:p w:rsidR="00744562" w:rsidRDefault="00744562" w:rsidP="00031F7C">
            <w:pPr>
              <w:ind w:left="113" w:right="113"/>
              <w:jc w:val="center"/>
            </w:pP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:rsidR="00744562" w:rsidRPr="0091366F" w:rsidRDefault="00744562" w:rsidP="00A82499">
            <w:pPr>
              <w:spacing w:line="360" w:lineRule="auto"/>
            </w:pPr>
            <w:r w:rsidRPr="00837ACC">
              <w:rPr>
                <w:sz w:val="22"/>
                <w:szCs w:val="22"/>
              </w:rPr>
              <w:t xml:space="preserve"> Разработка комплекта входных и выходных самостоятельных, контрольных работ, в том числе и электронных тестов</w:t>
            </w:r>
          </w:p>
        </w:tc>
        <w:tc>
          <w:tcPr>
            <w:tcW w:w="2936" w:type="dxa"/>
            <w:vMerge/>
            <w:tcBorders>
              <w:bottom w:val="single" w:sz="4" w:space="0" w:color="auto"/>
            </w:tcBorders>
          </w:tcPr>
          <w:p w:rsidR="00744562" w:rsidRPr="00837ACC" w:rsidRDefault="00744562" w:rsidP="00A82499">
            <w:pPr>
              <w:spacing w:line="360" w:lineRule="auto"/>
              <w:jc w:val="both"/>
            </w:pPr>
          </w:p>
        </w:tc>
        <w:tc>
          <w:tcPr>
            <w:tcW w:w="1933" w:type="dxa"/>
            <w:vMerge/>
          </w:tcPr>
          <w:p w:rsidR="00744562" w:rsidRPr="00E7231A" w:rsidRDefault="00744562" w:rsidP="00837ACC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62" w:rsidTr="00190ED6">
        <w:trPr>
          <w:cantSplit/>
          <w:trHeight w:val="870"/>
        </w:trPr>
        <w:tc>
          <w:tcPr>
            <w:tcW w:w="0" w:type="auto"/>
            <w:vMerge/>
            <w:textDirection w:val="btLr"/>
          </w:tcPr>
          <w:p w:rsidR="00744562" w:rsidRDefault="00744562" w:rsidP="00031F7C">
            <w:pPr>
              <w:ind w:left="113" w:right="113"/>
              <w:jc w:val="center"/>
            </w:pP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:rsidR="00744562" w:rsidRPr="00837ACC" w:rsidRDefault="00744562" w:rsidP="00A82499">
            <w:pPr>
              <w:spacing w:line="360" w:lineRule="auto"/>
            </w:pPr>
            <w:r w:rsidRPr="00837ACC">
              <w:rPr>
                <w:sz w:val="22"/>
                <w:szCs w:val="22"/>
              </w:rPr>
              <w:t xml:space="preserve"> </w:t>
            </w:r>
          </w:p>
          <w:p w:rsidR="00744562" w:rsidRPr="00837ACC" w:rsidRDefault="00744562" w:rsidP="00A82499">
            <w:pPr>
              <w:spacing w:line="360" w:lineRule="auto"/>
            </w:pPr>
            <w:r w:rsidRPr="00837ACC">
              <w:rPr>
                <w:sz w:val="22"/>
                <w:szCs w:val="22"/>
              </w:rPr>
              <w:t xml:space="preserve"> Участие в конкурсах, конференциях, семинарах.</w:t>
            </w: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744562" w:rsidRPr="00837ACC" w:rsidRDefault="00744562" w:rsidP="00A82499">
            <w:pPr>
              <w:spacing w:line="360" w:lineRule="auto"/>
              <w:jc w:val="both"/>
            </w:pPr>
          </w:p>
        </w:tc>
        <w:tc>
          <w:tcPr>
            <w:tcW w:w="1933" w:type="dxa"/>
            <w:vMerge/>
          </w:tcPr>
          <w:p w:rsidR="00744562" w:rsidRPr="00E7231A" w:rsidRDefault="00744562" w:rsidP="00837ACC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744562" w:rsidTr="00190ED6">
        <w:trPr>
          <w:cantSplit/>
          <w:trHeight w:val="870"/>
        </w:trPr>
        <w:tc>
          <w:tcPr>
            <w:tcW w:w="0" w:type="auto"/>
            <w:vMerge/>
            <w:textDirection w:val="btLr"/>
          </w:tcPr>
          <w:p w:rsidR="00744562" w:rsidRDefault="00744562" w:rsidP="00031F7C">
            <w:pPr>
              <w:ind w:left="113" w:right="113"/>
              <w:jc w:val="center"/>
            </w:pP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</w:tcBorders>
          </w:tcPr>
          <w:p w:rsidR="00744562" w:rsidRPr="00F70E43" w:rsidRDefault="00744562" w:rsidP="00A82499">
            <w:pPr>
              <w:rPr>
                <w:bCs/>
              </w:rPr>
            </w:pPr>
            <w:r w:rsidRPr="00F70E43">
              <w:rPr>
                <w:bCs/>
                <w:sz w:val="22"/>
                <w:szCs w:val="22"/>
                <w:u w:val="single"/>
              </w:rPr>
              <w:t xml:space="preserve">Защита </w:t>
            </w:r>
            <w:r w:rsidRPr="00F70E43">
              <w:rPr>
                <w:bCs/>
                <w:u w:val="single"/>
              </w:rPr>
              <w:t xml:space="preserve"> </w:t>
            </w:r>
            <w:r w:rsidRPr="00F70E43">
              <w:rPr>
                <w:bCs/>
                <w:sz w:val="22"/>
                <w:szCs w:val="22"/>
                <w:u w:val="single"/>
              </w:rPr>
              <w:t xml:space="preserve">проектов - </w:t>
            </w:r>
            <w:r w:rsidRPr="00F70E43">
              <w:rPr>
                <w:bCs/>
                <w:u w:val="single"/>
              </w:rPr>
              <w:t>презентаци</w:t>
            </w:r>
            <w:r w:rsidRPr="00F70E43">
              <w:rPr>
                <w:bCs/>
                <w:sz w:val="22"/>
                <w:szCs w:val="22"/>
                <w:u w:val="single"/>
              </w:rPr>
              <w:t>й</w:t>
            </w:r>
            <w:r w:rsidRPr="00F70E43">
              <w:rPr>
                <w:bCs/>
                <w:u w:val="single"/>
              </w:rPr>
              <w:t>:</w:t>
            </w:r>
            <w:r w:rsidRPr="002E5A38">
              <w:t xml:space="preserve"> </w:t>
            </w:r>
          </w:p>
          <w:p w:rsidR="00744562" w:rsidRDefault="00744562" w:rsidP="00A8249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1.</w:t>
            </w:r>
          </w:p>
          <w:p w:rsidR="00744562" w:rsidRDefault="00744562" w:rsidP="00A82499">
            <w:pPr>
              <w:rPr>
                <w:bCs/>
              </w:rPr>
            </w:pPr>
          </w:p>
          <w:p w:rsidR="00744562" w:rsidRDefault="00744562" w:rsidP="00A82499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  <w:p w:rsidR="00744562" w:rsidRPr="00F70E43" w:rsidRDefault="00744562" w:rsidP="00A82499">
            <w:pPr>
              <w:rPr>
                <w:bCs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744562" w:rsidRPr="00F70E43" w:rsidRDefault="00744562" w:rsidP="00A82499">
            <w:r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1933" w:type="dxa"/>
          </w:tcPr>
          <w:p w:rsidR="00744562" w:rsidRPr="00E7231A" w:rsidRDefault="00744562" w:rsidP="00837ACC">
            <w:pPr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162C0D" w:rsidTr="00744562">
        <w:trPr>
          <w:gridAfter w:val="1"/>
          <w:wAfter w:w="1933" w:type="dxa"/>
          <w:cantSplit/>
          <w:trHeight w:val="1134"/>
        </w:trPr>
        <w:tc>
          <w:tcPr>
            <w:tcW w:w="0" w:type="auto"/>
            <w:textDirection w:val="btLr"/>
          </w:tcPr>
          <w:p w:rsidR="00162C0D" w:rsidRPr="00F70E43" w:rsidRDefault="00162C0D" w:rsidP="00031F7C">
            <w:pPr>
              <w:ind w:left="113" w:right="113"/>
              <w:jc w:val="center"/>
            </w:pPr>
            <w:r>
              <w:t>Апрель-май</w:t>
            </w:r>
          </w:p>
        </w:tc>
        <w:tc>
          <w:tcPr>
            <w:tcW w:w="6297" w:type="dxa"/>
          </w:tcPr>
          <w:p w:rsidR="00162C0D" w:rsidRDefault="00162C0D" w:rsidP="00744562">
            <w:pPr>
              <w:spacing w:before="100" w:beforeAutospacing="1"/>
            </w:pPr>
            <w:r w:rsidRPr="00997A57">
              <w:t>Самообобщение</w:t>
            </w:r>
            <w:r>
              <w:t xml:space="preserve"> </w:t>
            </w:r>
            <w:r w:rsidRPr="00997A57">
              <w:t>опыта</w:t>
            </w:r>
          </w:p>
          <w:p w:rsidR="00162C0D" w:rsidRPr="00997A57" w:rsidRDefault="00162C0D" w:rsidP="00744562">
            <w:pPr>
              <w:spacing w:before="100" w:beforeAutospacing="1"/>
            </w:pPr>
            <w:proofErr w:type="gramStart"/>
            <w:r>
              <w:t>(</w:t>
            </w:r>
            <w:r w:rsidRPr="00997A57">
              <w:t>1.</w:t>
            </w:r>
            <w:proofErr w:type="gramEnd"/>
            <w:r w:rsidRPr="00997A57">
              <w:t xml:space="preserve"> Разработка конспектов уроков</w:t>
            </w:r>
          </w:p>
          <w:p w:rsidR="00162C0D" w:rsidRPr="00997A57" w:rsidRDefault="00162C0D" w:rsidP="00744562">
            <w:pPr>
              <w:spacing w:before="100" w:beforeAutospacing="1"/>
            </w:pPr>
            <w:r w:rsidRPr="00997A57">
              <w:t>2. Разработка индивидуальных дифференцируемых заданий для учащихся.</w:t>
            </w:r>
          </w:p>
          <w:p w:rsidR="00162C0D" w:rsidRPr="00997A57" w:rsidRDefault="00162C0D" w:rsidP="00744562">
            <w:pPr>
              <w:spacing w:before="100" w:beforeAutospacing="1"/>
            </w:pPr>
            <w:r w:rsidRPr="00997A57">
              <w:t>3. Разработка комплекта входных и выходных самостоятельных, контрольных работ, в том числе и электронных тестов</w:t>
            </w:r>
            <w:r>
              <w:t>.</w:t>
            </w:r>
          </w:p>
          <w:p w:rsidR="00162C0D" w:rsidRPr="00997A57" w:rsidRDefault="00162C0D" w:rsidP="00744562">
            <w:pPr>
              <w:spacing w:before="100" w:beforeAutospacing="1"/>
            </w:pPr>
            <w:r>
              <w:t>4</w:t>
            </w:r>
            <w:r w:rsidRPr="00997A57">
              <w:t>. Разработка комплекта заданий по подготовке к ГИА</w:t>
            </w:r>
          </w:p>
          <w:p w:rsidR="00162C0D" w:rsidRPr="00997A57" w:rsidRDefault="00162C0D" w:rsidP="00744562">
            <w:pPr>
              <w:spacing w:before="100" w:beforeAutospacing="1"/>
            </w:pPr>
            <w:r>
              <w:t>5</w:t>
            </w:r>
            <w:r w:rsidRPr="00997A57">
              <w:t xml:space="preserve">. </w:t>
            </w:r>
            <w:proofErr w:type="gramStart"/>
            <w:r w:rsidRPr="00997A57">
              <w:t>Участие в конкурсах, конференциях, семинарах</w:t>
            </w:r>
            <w:r>
              <w:t>)</w:t>
            </w:r>
            <w:proofErr w:type="gramEnd"/>
          </w:p>
          <w:p w:rsidR="00162C0D" w:rsidRPr="00F70E43" w:rsidRDefault="00162C0D" w:rsidP="00031F7C">
            <w:pPr>
              <w:rPr>
                <w:bCs/>
              </w:rPr>
            </w:pPr>
          </w:p>
        </w:tc>
        <w:tc>
          <w:tcPr>
            <w:tcW w:w="2936" w:type="dxa"/>
          </w:tcPr>
          <w:p w:rsidR="00162C0D" w:rsidRPr="00997A57" w:rsidRDefault="00162C0D" w:rsidP="00162C0D">
            <w:pPr>
              <w:spacing w:before="100" w:beforeAutospacing="1"/>
            </w:pPr>
            <w:r w:rsidRPr="00997A57">
              <w:t>Комплекты методико-дидактических электронных материалов</w:t>
            </w:r>
          </w:p>
          <w:p w:rsidR="00162C0D" w:rsidRPr="00F70E43" w:rsidRDefault="00162C0D" w:rsidP="00031F7C">
            <w:proofErr w:type="gramStart"/>
            <w:r>
              <w:rPr>
                <w:sz w:val="22"/>
                <w:szCs w:val="22"/>
              </w:rPr>
              <w:t>Выступить перед коллегами с целью поделиться</w:t>
            </w:r>
            <w:proofErr w:type="gramEnd"/>
            <w:r>
              <w:rPr>
                <w:sz w:val="22"/>
                <w:szCs w:val="22"/>
              </w:rPr>
              <w:t xml:space="preserve"> опытом.</w:t>
            </w:r>
          </w:p>
        </w:tc>
      </w:tr>
      <w:tr w:rsidR="00744562" w:rsidTr="00744562">
        <w:trPr>
          <w:gridAfter w:val="1"/>
          <w:wAfter w:w="1933" w:type="dxa"/>
          <w:cantSplit/>
          <w:trHeight w:val="1963"/>
        </w:trPr>
        <w:tc>
          <w:tcPr>
            <w:tcW w:w="0" w:type="auto"/>
            <w:textDirection w:val="btLr"/>
          </w:tcPr>
          <w:p w:rsidR="00162C0D" w:rsidRPr="00F70E43" w:rsidRDefault="00162C0D" w:rsidP="00031F7C">
            <w:pPr>
              <w:ind w:left="113" w:right="113"/>
              <w:jc w:val="center"/>
            </w:pPr>
            <w:r w:rsidRPr="00F70E4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6297" w:type="dxa"/>
          </w:tcPr>
          <w:p w:rsidR="00162C0D" w:rsidRPr="00F70E43" w:rsidRDefault="00162C0D" w:rsidP="00162C0D">
            <w:pPr>
              <w:ind w:left="360"/>
              <w:rPr>
                <w:bCs/>
              </w:rPr>
            </w:pPr>
            <w:r>
              <w:t xml:space="preserve"> 1.</w:t>
            </w:r>
            <w:r w:rsidRPr="002E5A38">
              <w:t>Посещение мероприятий, уроков и изучение передового опыта учителей школы</w:t>
            </w:r>
            <w:r w:rsidRPr="00A466B7">
              <w:t xml:space="preserve"> </w:t>
            </w:r>
            <w:r>
              <w:t>и округа</w:t>
            </w:r>
          </w:p>
          <w:p w:rsidR="00162C0D" w:rsidRPr="00162C0D" w:rsidRDefault="00162C0D" w:rsidP="00840398">
            <w:pPr>
              <w:pStyle w:val="a8"/>
              <w:numPr>
                <w:ilvl w:val="0"/>
                <w:numId w:val="2"/>
              </w:numPr>
              <w:rPr>
                <w:bCs/>
              </w:rPr>
            </w:pPr>
            <w:r w:rsidRPr="00162C0D">
              <w:rPr>
                <w:bCs/>
              </w:rPr>
              <w:t xml:space="preserve">Работа со </w:t>
            </w:r>
            <w:proofErr w:type="gramStart"/>
            <w:r w:rsidRPr="00162C0D">
              <w:rPr>
                <w:bCs/>
              </w:rPr>
              <w:t>способными</w:t>
            </w:r>
            <w:proofErr w:type="gramEnd"/>
            <w:r w:rsidRPr="00162C0D">
              <w:rPr>
                <w:bCs/>
              </w:rPr>
              <w:t xml:space="preserve"> и слабоуспевающими обучающимися</w:t>
            </w:r>
          </w:p>
          <w:p w:rsidR="00162C0D" w:rsidRPr="00F70E43" w:rsidRDefault="00162C0D" w:rsidP="00840398">
            <w:pPr>
              <w:numPr>
                <w:ilvl w:val="0"/>
                <w:numId w:val="2"/>
              </w:num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>Оформление и размещение мероприятий и уроков на учительских сайтах</w:t>
            </w:r>
          </w:p>
          <w:p w:rsidR="00162C0D" w:rsidRPr="00F70E43" w:rsidRDefault="00162C0D" w:rsidP="00840398">
            <w:pPr>
              <w:numPr>
                <w:ilvl w:val="0"/>
                <w:numId w:val="2"/>
              </w:numPr>
              <w:rPr>
                <w:bCs/>
              </w:rPr>
            </w:pPr>
            <w:r w:rsidRPr="00F70E43">
              <w:rPr>
                <w:bCs/>
                <w:sz w:val="22"/>
                <w:szCs w:val="22"/>
              </w:rPr>
              <w:t xml:space="preserve">Работа элективного </w:t>
            </w:r>
            <w:r>
              <w:rPr>
                <w:bCs/>
                <w:sz w:val="22"/>
                <w:szCs w:val="22"/>
              </w:rPr>
              <w:t xml:space="preserve">и факультативного </w:t>
            </w:r>
            <w:r w:rsidRPr="00F70E43">
              <w:rPr>
                <w:bCs/>
                <w:sz w:val="22"/>
                <w:szCs w:val="22"/>
              </w:rPr>
              <w:t>курс</w:t>
            </w:r>
            <w:r>
              <w:rPr>
                <w:bCs/>
                <w:sz w:val="22"/>
                <w:szCs w:val="22"/>
              </w:rPr>
              <w:t>ов.</w:t>
            </w:r>
          </w:p>
        </w:tc>
        <w:tc>
          <w:tcPr>
            <w:tcW w:w="2936" w:type="dxa"/>
          </w:tcPr>
          <w:p w:rsidR="00162C0D" w:rsidRPr="00F70E43" w:rsidRDefault="00162C0D" w:rsidP="00031F7C"/>
        </w:tc>
      </w:tr>
    </w:tbl>
    <w:p w:rsidR="000E0CAE" w:rsidRDefault="000E0CAE" w:rsidP="00C5016F"/>
    <w:p w:rsidR="00C5016F" w:rsidRDefault="00C5016F" w:rsidP="00C5016F"/>
    <w:p w:rsidR="00C5016F" w:rsidRDefault="00C5016F" w:rsidP="00C5016F">
      <w:r>
        <w:t>Литература для изучения представлена в плане работы по теме.</w:t>
      </w:r>
    </w:p>
    <w:p w:rsidR="00395B71" w:rsidRDefault="00395B71"/>
    <w:sectPr w:rsidR="00395B71" w:rsidSect="006B7D44">
      <w:pgSz w:w="11906" w:h="16838"/>
      <w:pgMar w:top="1134" w:right="850" w:bottom="1134" w:left="1701" w:header="708" w:footer="708" w:gutter="0"/>
      <w:pgBorders w:display="firstPage"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CA7"/>
    <w:multiLevelType w:val="hybridMultilevel"/>
    <w:tmpl w:val="FA12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60C98"/>
    <w:multiLevelType w:val="hybridMultilevel"/>
    <w:tmpl w:val="E2C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E01A1"/>
    <w:multiLevelType w:val="hybridMultilevel"/>
    <w:tmpl w:val="AF2229D2"/>
    <w:lvl w:ilvl="0" w:tplc="6FD47E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72B11"/>
    <w:multiLevelType w:val="hybridMultilevel"/>
    <w:tmpl w:val="E2C0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16F"/>
    <w:rsid w:val="000537BC"/>
    <w:rsid w:val="000B646B"/>
    <w:rsid w:val="000E0CAE"/>
    <w:rsid w:val="00162C0D"/>
    <w:rsid w:val="00395B71"/>
    <w:rsid w:val="006B7D44"/>
    <w:rsid w:val="00744562"/>
    <w:rsid w:val="00837ACC"/>
    <w:rsid w:val="00840398"/>
    <w:rsid w:val="00912610"/>
    <w:rsid w:val="0091366F"/>
    <w:rsid w:val="00995F50"/>
    <w:rsid w:val="00B93441"/>
    <w:rsid w:val="00C5016F"/>
    <w:rsid w:val="00D5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016F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016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rsid w:val="00C5016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C5016F"/>
    <w:pPr>
      <w:jc w:val="both"/>
    </w:pPr>
    <w:rPr>
      <w:rFonts w:eastAsia="Calibri" w:cs="Arial Unicode MS"/>
    </w:rPr>
  </w:style>
  <w:style w:type="character" w:customStyle="1" w:styleId="a5">
    <w:name w:val="Основной текст Знак"/>
    <w:basedOn w:val="a0"/>
    <w:link w:val="a4"/>
    <w:uiPriority w:val="99"/>
    <w:rsid w:val="00C5016F"/>
    <w:rPr>
      <w:rFonts w:ascii="Times New Roman" w:eastAsia="Calibri" w:hAnsi="Times New Roman" w:cs="Arial Unicode MS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016F"/>
  </w:style>
  <w:style w:type="paragraph" w:styleId="a6">
    <w:name w:val="Normal (Web)"/>
    <w:basedOn w:val="a"/>
    <w:uiPriority w:val="99"/>
    <w:unhideWhenUsed/>
    <w:rsid w:val="00C5016F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5016F"/>
  </w:style>
  <w:style w:type="character" w:styleId="a7">
    <w:name w:val="Strong"/>
    <w:basedOn w:val="a0"/>
    <w:uiPriority w:val="22"/>
    <w:qFormat/>
    <w:rsid w:val="00C5016F"/>
    <w:rPr>
      <w:b/>
      <w:bCs/>
    </w:rPr>
  </w:style>
  <w:style w:type="paragraph" w:styleId="a8">
    <w:name w:val="List Paragraph"/>
    <w:basedOn w:val="a"/>
    <w:uiPriority w:val="34"/>
    <w:qFormat/>
    <w:rsid w:val="0091261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03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0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2005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uthors/105-386-606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etodist.lbz.ru/lections/5/files/Melegko_statja_1.pdf" TargetMode="External"/><Relationship Id="rId11" Type="http://schemas.openxmlformats.org/officeDocument/2006/relationships/hyperlink" Target="http://www.den-za-dnem.ru/page.php?article=65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sosh2.ucoz.ru/publ/2-1-0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shko.ucoz.kz/publ/2-1-0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2652A-41E4-4B81-9644-567D5338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 Windows</cp:lastModifiedBy>
  <cp:revision>3</cp:revision>
  <cp:lastPrinted>2013-03-29T07:05:00Z</cp:lastPrinted>
  <dcterms:created xsi:type="dcterms:W3CDTF">2013-03-29T04:20:00Z</dcterms:created>
  <dcterms:modified xsi:type="dcterms:W3CDTF">2019-10-25T18:44:00Z</dcterms:modified>
</cp:coreProperties>
</file>