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48" w:rsidRPr="00151548" w:rsidRDefault="00EF29F1" w:rsidP="00151548">
      <w:pPr>
        <w:spacing w:after="0" w:line="240" w:lineRule="auto"/>
        <w:jc w:val="center"/>
        <w:rPr>
          <w:rFonts w:ascii="Gabriola" w:hAnsi="Gabriola" w:cs="Times New Roman"/>
          <w:b/>
          <w:sz w:val="40"/>
          <w:szCs w:val="28"/>
        </w:rPr>
      </w:pPr>
      <w:r>
        <w:rPr>
          <w:rFonts w:ascii="Gabriola" w:hAnsi="Gabriola" w:cs="Times New Roman"/>
          <w:b/>
          <w:sz w:val="40"/>
          <w:szCs w:val="28"/>
        </w:rPr>
        <w:t>МКОУ «</w:t>
      </w:r>
      <w:proofErr w:type="gramStart"/>
      <w:r>
        <w:rPr>
          <w:rFonts w:ascii="Gabriola" w:hAnsi="Gabriola" w:cs="Times New Roman"/>
          <w:b/>
          <w:sz w:val="40"/>
          <w:szCs w:val="28"/>
        </w:rPr>
        <w:t>Анди</w:t>
      </w:r>
      <w:r w:rsidR="00151548" w:rsidRPr="00151548">
        <w:rPr>
          <w:rFonts w:ascii="Gabriola" w:hAnsi="Gabriola" w:cs="Times New Roman"/>
          <w:b/>
          <w:sz w:val="40"/>
          <w:szCs w:val="28"/>
        </w:rPr>
        <w:t>йская</w:t>
      </w:r>
      <w:proofErr w:type="gramEnd"/>
      <w:r w:rsidR="00151548" w:rsidRPr="00151548">
        <w:rPr>
          <w:rFonts w:ascii="Gabriola" w:hAnsi="Gabriola" w:cs="Times New Roman"/>
          <w:b/>
          <w:sz w:val="40"/>
          <w:szCs w:val="28"/>
        </w:rPr>
        <w:t xml:space="preserve"> СОШ </w:t>
      </w:r>
      <w:r>
        <w:rPr>
          <w:rFonts w:ascii="Gabriola" w:hAnsi="Gabriola" w:cs="Times New Roman"/>
          <w:b/>
          <w:sz w:val="40"/>
          <w:szCs w:val="28"/>
        </w:rPr>
        <w:t>№2» Ботлихского района РД</w:t>
      </w:r>
    </w:p>
    <w:p w:rsidR="00151548" w:rsidRPr="00151548" w:rsidRDefault="00151548" w:rsidP="00151548">
      <w:pPr>
        <w:spacing w:after="0" w:line="240" w:lineRule="auto"/>
        <w:jc w:val="center"/>
        <w:rPr>
          <w:rFonts w:ascii="Gabriola" w:hAnsi="Gabriola" w:cs="Times New Roman"/>
          <w:b/>
          <w:sz w:val="40"/>
          <w:szCs w:val="28"/>
        </w:rPr>
      </w:pPr>
    </w:p>
    <w:p w:rsidR="00151548" w:rsidRDefault="00151548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</w:p>
    <w:p w:rsidR="00151548" w:rsidRDefault="00151548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</w:p>
    <w:p w:rsidR="00151548" w:rsidRDefault="00151548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</w:p>
    <w:p w:rsidR="00151548" w:rsidRDefault="00151548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</w:p>
    <w:p w:rsidR="007807D3" w:rsidRPr="00151548" w:rsidRDefault="007807D3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  <w:r w:rsidRPr="00151548">
        <w:rPr>
          <w:rFonts w:ascii="Gabriola" w:hAnsi="Gabriola" w:cs="Times New Roman"/>
          <w:b/>
          <w:sz w:val="52"/>
          <w:szCs w:val="28"/>
        </w:rPr>
        <w:t>Конспект открытого урока</w:t>
      </w:r>
    </w:p>
    <w:p w:rsidR="00EE4CD9" w:rsidRPr="00EF29F1" w:rsidRDefault="007807D3" w:rsidP="00151548">
      <w:pPr>
        <w:spacing w:after="0" w:line="240" w:lineRule="auto"/>
        <w:jc w:val="center"/>
        <w:rPr>
          <w:rFonts w:ascii="Gabriola" w:hAnsi="Gabriola" w:cs="Times New Roman"/>
          <w:b/>
          <w:sz w:val="52"/>
          <w:szCs w:val="28"/>
        </w:rPr>
      </w:pPr>
      <w:r w:rsidRPr="00EF29F1">
        <w:rPr>
          <w:rFonts w:ascii="Gabriola" w:hAnsi="Gabriola" w:cs="Times New Roman"/>
          <w:b/>
          <w:sz w:val="52"/>
          <w:szCs w:val="28"/>
          <w:highlight w:val="yellow"/>
        </w:rPr>
        <w:t>«Р</w:t>
      </w:r>
      <w:r w:rsidR="00C35882" w:rsidRPr="00EF29F1">
        <w:rPr>
          <w:rFonts w:ascii="Gabriola" w:hAnsi="Gabriola" w:cs="Times New Roman"/>
          <w:b/>
          <w:sz w:val="52"/>
          <w:szCs w:val="28"/>
          <w:highlight w:val="yellow"/>
        </w:rPr>
        <w:t>ешение неравенств с одной переменной</w:t>
      </w:r>
      <w:r w:rsidRPr="00EF29F1">
        <w:rPr>
          <w:rFonts w:ascii="Gabriola" w:hAnsi="Gabriola" w:cs="Times New Roman"/>
          <w:b/>
          <w:sz w:val="52"/>
          <w:szCs w:val="28"/>
          <w:highlight w:val="yellow"/>
        </w:rPr>
        <w:t>»</w:t>
      </w:r>
      <w:r w:rsidR="00151548" w:rsidRPr="00EF29F1">
        <w:rPr>
          <w:rFonts w:ascii="Gabriola" w:hAnsi="Gabriola" w:cs="Times New Roman"/>
          <w:b/>
          <w:sz w:val="52"/>
          <w:szCs w:val="28"/>
          <w:highlight w:val="yellow"/>
        </w:rPr>
        <w:t>.</w:t>
      </w:r>
    </w:p>
    <w:p w:rsidR="00C35882" w:rsidRPr="00151548" w:rsidRDefault="00EF29F1" w:rsidP="00151548">
      <w:pPr>
        <w:spacing w:after="0" w:line="240" w:lineRule="auto"/>
        <w:jc w:val="both"/>
        <w:rPr>
          <w:rFonts w:ascii="Gabriola" w:hAnsi="Gabriola" w:cs="Times New Roman"/>
          <w:b/>
          <w:sz w:val="40"/>
          <w:szCs w:val="28"/>
        </w:rPr>
      </w:pPr>
      <w:r>
        <w:rPr>
          <w:rFonts w:ascii="Gabriola" w:hAnsi="Gabriola" w:cs="Times New Roman"/>
          <w:b/>
          <w:sz w:val="40"/>
          <w:szCs w:val="28"/>
        </w:rPr>
        <w:t>Класс: 10</w:t>
      </w:r>
    </w:p>
    <w:p w:rsidR="00151548" w:rsidRPr="00151548" w:rsidRDefault="00151548" w:rsidP="00151548">
      <w:pPr>
        <w:spacing w:after="0" w:line="240" w:lineRule="auto"/>
        <w:jc w:val="both"/>
        <w:rPr>
          <w:rFonts w:ascii="Gabriola" w:hAnsi="Gabriola" w:cs="Times New Roman"/>
          <w:b/>
          <w:sz w:val="40"/>
          <w:szCs w:val="28"/>
        </w:rPr>
      </w:pPr>
      <w:r w:rsidRPr="00151548">
        <w:rPr>
          <w:rFonts w:ascii="Gabriola" w:hAnsi="Gabriola" w:cs="Times New Roman"/>
          <w:b/>
          <w:sz w:val="40"/>
          <w:szCs w:val="28"/>
        </w:rPr>
        <w:t xml:space="preserve">Учитель: </w:t>
      </w:r>
      <w:bookmarkStart w:id="0" w:name="_GoBack"/>
      <w:bookmarkEnd w:id="0"/>
      <w:r w:rsidR="00EF29F1">
        <w:rPr>
          <w:rFonts w:ascii="Gabriola" w:hAnsi="Gabriola" w:cs="Times New Roman"/>
          <w:b/>
          <w:sz w:val="40"/>
          <w:szCs w:val="28"/>
        </w:rPr>
        <w:t>Ибрагимова П.Ш.</w:t>
      </w: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51548" w:rsidRDefault="00151548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C35882" w:rsidRPr="00151548" w:rsidRDefault="007E4425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lastRenderedPageBreak/>
        <w:t>Цель</w:t>
      </w:r>
      <w:r w:rsidR="00C35882" w:rsidRPr="00151548">
        <w:rPr>
          <w:rFonts w:ascii="Times New Roman" w:hAnsi="Times New Roman" w:cs="Times New Roman"/>
        </w:rPr>
        <w:t xml:space="preserve"> урока: </w:t>
      </w:r>
      <w:r w:rsidRPr="00151548">
        <w:rPr>
          <w:rFonts w:ascii="Times New Roman" w:hAnsi="Times New Roman" w:cs="Times New Roman"/>
        </w:rPr>
        <w:t>обобщить знания по теме «Решение неравенств с одной переменной».</w:t>
      </w:r>
    </w:p>
    <w:p w:rsidR="00C35882" w:rsidRPr="00151548" w:rsidRDefault="00C35882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Задачи урока:</w:t>
      </w:r>
    </w:p>
    <w:p w:rsidR="007E4425" w:rsidRPr="00151548" w:rsidRDefault="007E4425" w:rsidP="007807D3">
      <w:p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51548">
        <w:rPr>
          <w:rFonts w:ascii="Times New Roman" w:eastAsia="Times New Roman" w:hAnsi="Times New Roman" w:cs="Times New Roman"/>
          <w:i/>
          <w:lang w:eastAsia="ru-RU"/>
        </w:rPr>
        <w:t>обучающие:</w:t>
      </w:r>
    </w:p>
    <w:p w:rsidR="007E4425" w:rsidRPr="00151548" w:rsidRDefault="007E4425" w:rsidP="007807D3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обобщить и систематизировать знания, полученные  при изучении темы «</w:t>
      </w:r>
      <w:r w:rsidRPr="00151548">
        <w:rPr>
          <w:rFonts w:ascii="Times New Roman" w:hAnsi="Times New Roman" w:cs="Times New Roman"/>
        </w:rPr>
        <w:t>Решение неравенств с одной переменной</w:t>
      </w:r>
      <w:r w:rsidRPr="00151548">
        <w:rPr>
          <w:rFonts w:ascii="Times New Roman" w:eastAsia="Times New Roman" w:hAnsi="Times New Roman" w:cs="Times New Roman"/>
          <w:lang w:eastAsia="ru-RU"/>
        </w:rPr>
        <w:t>»;</w:t>
      </w:r>
    </w:p>
    <w:p w:rsidR="007E4425" w:rsidRPr="00151548" w:rsidRDefault="007E4425" w:rsidP="007807D3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рассмотреть решение неравенств</w:t>
      </w:r>
      <w:r w:rsidR="0040623B" w:rsidRPr="00151548">
        <w:rPr>
          <w:rFonts w:ascii="Times New Roman" w:eastAsia="Times New Roman" w:hAnsi="Times New Roman" w:cs="Times New Roman"/>
          <w:lang w:eastAsia="ru-RU"/>
        </w:rPr>
        <w:t xml:space="preserve"> с одной переменной</w:t>
      </w:r>
      <w:r w:rsidRPr="00151548">
        <w:rPr>
          <w:rFonts w:ascii="Times New Roman" w:eastAsia="Times New Roman" w:hAnsi="Times New Roman" w:cs="Times New Roman"/>
          <w:lang w:eastAsia="ru-RU"/>
        </w:rPr>
        <w:t xml:space="preserve"> различног</w:t>
      </w:r>
      <w:r w:rsidR="0040623B" w:rsidRPr="00151548">
        <w:rPr>
          <w:rFonts w:ascii="Times New Roman" w:eastAsia="Times New Roman" w:hAnsi="Times New Roman" w:cs="Times New Roman"/>
          <w:lang w:eastAsia="ru-RU"/>
        </w:rPr>
        <w:t>о вида;</w:t>
      </w:r>
    </w:p>
    <w:p w:rsidR="007E4425" w:rsidRPr="00151548" w:rsidRDefault="0040623B" w:rsidP="007807D3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рассмотреть общие</w:t>
      </w:r>
      <w:r w:rsidR="007E4425" w:rsidRPr="00151548">
        <w:rPr>
          <w:rFonts w:ascii="Times New Roman" w:eastAsia="Times New Roman" w:hAnsi="Times New Roman" w:cs="Times New Roman"/>
          <w:lang w:eastAsia="ru-RU"/>
        </w:rPr>
        <w:t xml:space="preserve"> способы решения неравенств с одной переменной</w:t>
      </w:r>
      <w:r w:rsidRPr="00151548">
        <w:rPr>
          <w:rFonts w:ascii="Times New Roman" w:eastAsia="Times New Roman" w:hAnsi="Times New Roman" w:cs="Times New Roman"/>
          <w:lang w:eastAsia="ru-RU"/>
        </w:rPr>
        <w:t xml:space="preserve"> (метод последовательных упрощений, метод интервалов, метод замены переменной, функционально-графический метод)</w:t>
      </w:r>
      <w:r w:rsidR="007E4425" w:rsidRPr="00151548">
        <w:rPr>
          <w:rFonts w:ascii="Times New Roman" w:eastAsia="Times New Roman" w:hAnsi="Times New Roman" w:cs="Times New Roman"/>
          <w:lang w:eastAsia="ru-RU"/>
        </w:rPr>
        <w:t>;</w:t>
      </w:r>
    </w:p>
    <w:p w:rsidR="0040623B" w:rsidRPr="00151548" w:rsidRDefault="007E4425" w:rsidP="007807D3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закрепить умение применять основные теоремы равносильности при решении неравенств с одной переменной;</w:t>
      </w:r>
    </w:p>
    <w:p w:rsidR="007E4425" w:rsidRPr="00151548" w:rsidRDefault="007E4425" w:rsidP="007807D3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способствовать расширению знаний по изучаемой теме; </w:t>
      </w:r>
    </w:p>
    <w:p w:rsidR="007E4425" w:rsidRPr="00151548" w:rsidRDefault="007E4425" w:rsidP="007807D3">
      <w:pPr>
        <w:spacing w:after="0" w:line="360" w:lineRule="auto"/>
        <w:ind w:left="284" w:hanging="283"/>
        <w:jc w:val="both"/>
        <w:rPr>
          <w:rFonts w:ascii="Arial" w:eastAsia="Times New Roman" w:hAnsi="Arial" w:cs="Arial"/>
          <w:i/>
          <w:lang w:eastAsia="ru-RU"/>
        </w:rPr>
      </w:pPr>
      <w:r w:rsidRPr="00151548">
        <w:rPr>
          <w:rFonts w:ascii="Times New Roman" w:eastAsia="Times New Roman" w:hAnsi="Times New Roman" w:cs="Times New Roman"/>
          <w:i/>
          <w:lang w:eastAsia="ru-RU"/>
        </w:rPr>
        <w:t>развивающие:</w:t>
      </w:r>
    </w:p>
    <w:p w:rsidR="007E4425" w:rsidRPr="00151548" w:rsidRDefault="007E4425" w:rsidP="007807D3">
      <w:pPr>
        <w:numPr>
          <w:ilvl w:val="0"/>
          <w:numId w:val="2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развитие логического мышления</w:t>
      </w:r>
      <w:r w:rsidR="007807D3" w:rsidRPr="00151548">
        <w:rPr>
          <w:rFonts w:ascii="Times New Roman" w:eastAsia="Times New Roman" w:hAnsi="Times New Roman" w:cs="Times New Roman"/>
          <w:lang w:eastAsia="ru-RU"/>
        </w:rPr>
        <w:t>, памяти, умения рассуждать, искать рациональный способ решения поставленной задачи;</w:t>
      </w:r>
    </w:p>
    <w:p w:rsidR="007E4425" w:rsidRPr="00151548" w:rsidRDefault="007E4425" w:rsidP="007807D3">
      <w:pPr>
        <w:numPr>
          <w:ilvl w:val="0"/>
          <w:numId w:val="2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формирование умений сравнивать, обобщать, анализировать изучаемые факты; </w:t>
      </w:r>
    </w:p>
    <w:p w:rsidR="007E4425" w:rsidRPr="00151548" w:rsidRDefault="007E4425" w:rsidP="007807D3">
      <w:pPr>
        <w:numPr>
          <w:ilvl w:val="0"/>
          <w:numId w:val="2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развитие у учащихся самостоятельности в мышлении и учебной деятельности; </w:t>
      </w:r>
    </w:p>
    <w:p w:rsidR="007E4425" w:rsidRPr="00151548" w:rsidRDefault="007E4425" w:rsidP="007807D3">
      <w:pPr>
        <w:numPr>
          <w:ilvl w:val="0"/>
          <w:numId w:val="2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развитие математической речи;</w:t>
      </w:r>
    </w:p>
    <w:p w:rsidR="007E4425" w:rsidRPr="00151548" w:rsidRDefault="007E4425" w:rsidP="007807D3">
      <w:p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51548">
        <w:rPr>
          <w:rFonts w:ascii="Times New Roman" w:eastAsia="Times New Roman" w:hAnsi="Times New Roman" w:cs="Times New Roman"/>
          <w:i/>
          <w:lang w:eastAsia="ru-RU"/>
        </w:rPr>
        <w:t>воспитывающие:</w:t>
      </w:r>
    </w:p>
    <w:p w:rsidR="007E4425" w:rsidRPr="00151548" w:rsidRDefault="007807D3" w:rsidP="007807D3">
      <w:pPr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воспитание самоконтроля, ответственности, настойчивости в достижении поставленных целей;</w:t>
      </w:r>
    </w:p>
    <w:p w:rsidR="007E4425" w:rsidRPr="00151548" w:rsidRDefault="007E4425" w:rsidP="007807D3">
      <w:pPr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повышать уровень учебной мотивации с использованием компьютерных технологий;</w:t>
      </w:r>
    </w:p>
    <w:p w:rsidR="007E4425" w:rsidRPr="00151548" w:rsidRDefault="007E4425" w:rsidP="007807D3">
      <w:pPr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воспитание коллективизма, взаимопомощи и ответственности за общую работу; </w:t>
      </w:r>
    </w:p>
    <w:p w:rsidR="007E4425" w:rsidRPr="00151548" w:rsidRDefault="007E4425" w:rsidP="007807D3">
      <w:pPr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воспитание аккуратности при выполнении практических заданий;</w:t>
      </w:r>
    </w:p>
    <w:p w:rsidR="007E4425" w:rsidRPr="00151548" w:rsidRDefault="007E4425" w:rsidP="007807D3">
      <w:pPr>
        <w:numPr>
          <w:ilvl w:val="0"/>
          <w:numId w:val="3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воспитывать внимательность, активность, уверенность в себе.</w:t>
      </w:r>
    </w:p>
    <w:p w:rsidR="00C35882" w:rsidRPr="00151548" w:rsidRDefault="00C35882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Тип урока: </w:t>
      </w:r>
      <w:r w:rsidR="007E4425" w:rsidRPr="00151548">
        <w:rPr>
          <w:rFonts w:ascii="Times New Roman" w:eastAsia="Times New Roman" w:hAnsi="Times New Roman" w:cs="Times New Roman"/>
          <w:lang w:eastAsia="ru-RU"/>
        </w:rPr>
        <w:t>урок повторения и обобщения</w:t>
      </w:r>
    </w:p>
    <w:p w:rsidR="00F42D87" w:rsidRPr="00151548" w:rsidRDefault="00C35882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Оборудование</w:t>
      </w:r>
      <w:r w:rsidR="007E4425" w:rsidRPr="00151548">
        <w:rPr>
          <w:rFonts w:ascii="Times New Roman" w:hAnsi="Times New Roman" w:cs="Times New Roman"/>
        </w:rPr>
        <w:t>:</w:t>
      </w:r>
      <w:r w:rsidR="007807D3" w:rsidRPr="00151548">
        <w:rPr>
          <w:rFonts w:ascii="Times New Roman" w:hAnsi="Times New Roman" w:cs="Times New Roman"/>
        </w:rPr>
        <w:t>две ученических доски</w:t>
      </w:r>
      <w:r w:rsidR="00CB0DBA" w:rsidRPr="00151548">
        <w:rPr>
          <w:rFonts w:ascii="Times New Roman" w:hAnsi="Times New Roman" w:cs="Times New Roman"/>
        </w:rPr>
        <w:t>, интерактивная доска, проектор, компьютер</w:t>
      </w:r>
      <w:r w:rsidR="00F42D87" w:rsidRPr="00151548">
        <w:rPr>
          <w:rFonts w:ascii="Times New Roman" w:hAnsi="Times New Roman" w:cs="Times New Roman"/>
        </w:rPr>
        <w:t>.</w:t>
      </w:r>
    </w:p>
    <w:p w:rsidR="00C35882" w:rsidRPr="00151548" w:rsidRDefault="00F42D87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Программное обеспечение: </w:t>
      </w:r>
      <w:r w:rsidR="004408C6" w:rsidRPr="00151548">
        <w:rPr>
          <w:rFonts w:ascii="Times New Roman" w:hAnsi="Times New Roman" w:cs="Times New Roman"/>
          <w:lang w:val="en-US"/>
        </w:rPr>
        <w:t>MicrosoftWord</w:t>
      </w:r>
      <w:r w:rsidR="004408C6" w:rsidRPr="00151548">
        <w:rPr>
          <w:rFonts w:ascii="Times New Roman" w:hAnsi="Times New Roman" w:cs="Times New Roman"/>
        </w:rPr>
        <w:t xml:space="preserve">, </w:t>
      </w:r>
      <w:r w:rsidR="004408C6" w:rsidRPr="00151548">
        <w:rPr>
          <w:rFonts w:ascii="Times New Roman" w:hAnsi="Times New Roman" w:cs="Times New Roman"/>
          <w:lang w:val="en-US"/>
        </w:rPr>
        <w:t>Microsoft</w:t>
      </w:r>
      <w:r w:rsidR="004408C6" w:rsidRPr="00151548">
        <w:rPr>
          <w:rFonts w:ascii="Times New Roman" w:eastAsia="Times New Roman" w:hAnsi="Times New Roman" w:cs="Times New Roman"/>
          <w:lang w:val="en-US" w:eastAsia="ru-RU"/>
        </w:rPr>
        <w:t>PowerPoint</w:t>
      </w:r>
      <w:r w:rsidR="004408C6" w:rsidRPr="00151548">
        <w:rPr>
          <w:rFonts w:ascii="Times New Roman" w:eastAsia="Times New Roman" w:hAnsi="Times New Roman" w:cs="Times New Roman"/>
          <w:lang w:eastAsia="ru-RU"/>
        </w:rPr>
        <w:t xml:space="preserve">, 1С Математический конструктор 4.0, </w:t>
      </w:r>
      <w:r w:rsidR="006F662F" w:rsidRPr="00151548">
        <w:rPr>
          <w:rFonts w:ascii="Times New Roman" w:eastAsia="Times New Roman" w:hAnsi="Times New Roman" w:cs="Times New Roman"/>
          <w:lang w:eastAsia="ru-RU"/>
        </w:rPr>
        <w:t>презентация к уроку</w:t>
      </w:r>
      <w:r w:rsidR="00CB0DBA" w:rsidRPr="00151548">
        <w:rPr>
          <w:rFonts w:ascii="Times New Roman" w:hAnsi="Times New Roman" w:cs="Times New Roman"/>
        </w:rPr>
        <w:t>.</w:t>
      </w:r>
    </w:p>
    <w:p w:rsidR="00C35882" w:rsidRPr="00151548" w:rsidRDefault="00C35882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План урока:</w:t>
      </w:r>
    </w:p>
    <w:p w:rsidR="006F662F" w:rsidRPr="00151548" w:rsidRDefault="006F662F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1)организационный момент</w:t>
      </w:r>
    </w:p>
    <w:p w:rsidR="006F662F" w:rsidRPr="00151548" w:rsidRDefault="006F662F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2) повторение теоретических сведений по изучаемой теме</w:t>
      </w:r>
    </w:p>
    <w:p w:rsidR="006F662F" w:rsidRPr="00151548" w:rsidRDefault="006F662F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3) проверка домашнего задания</w:t>
      </w:r>
      <w:r w:rsidR="007807D3" w:rsidRPr="00151548">
        <w:rPr>
          <w:rFonts w:ascii="Times New Roman" w:eastAsia="Times New Roman" w:hAnsi="Times New Roman" w:cs="Times New Roman"/>
          <w:lang w:eastAsia="ru-RU"/>
        </w:rPr>
        <w:t>, работа по карточкам</w:t>
      </w:r>
    </w:p>
    <w:p w:rsidR="006F662F" w:rsidRPr="00151548" w:rsidRDefault="006F662F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4) применение теоретических знаний на практике (решение задач устно и письменно по изучаемой теме)</w:t>
      </w:r>
    </w:p>
    <w:p w:rsidR="006F662F" w:rsidRPr="00151548" w:rsidRDefault="00B10012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5</w:t>
      </w:r>
      <w:r w:rsidR="006F662F" w:rsidRPr="00151548">
        <w:rPr>
          <w:rFonts w:ascii="Times New Roman" w:eastAsia="Times New Roman" w:hAnsi="Times New Roman" w:cs="Times New Roman"/>
          <w:lang w:eastAsia="ru-RU"/>
        </w:rPr>
        <w:t xml:space="preserve">) самостоятельная работа </w:t>
      </w:r>
    </w:p>
    <w:p w:rsidR="006F662F" w:rsidRPr="00151548" w:rsidRDefault="007807D3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6</w:t>
      </w:r>
      <w:r w:rsidR="006F662F" w:rsidRPr="00151548">
        <w:rPr>
          <w:rFonts w:ascii="Times New Roman" w:eastAsia="Times New Roman" w:hAnsi="Times New Roman" w:cs="Times New Roman"/>
          <w:lang w:eastAsia="ru-RU"/>
        </w:rPr>
        <w:t xml:space="preserve">) </w:t>
      </w:r>
      <w:r w:rsidR="00546147" w:rsidRPr="00151548">
        <w:rPr>
          <w:rFonts w:ascii="Times New Roman" w:eastAsia="Times New Roman" w:hAnsi="Times New Roman" w:cs="Times New Roman"/>
          <w:lang w:eastAsia="ru-RU"/>
        </w:rPr>
        <w:t>рефлексия</w:t>
      </w:r>
    </w:p>
    <w:p w:rsidR="006F662F" w:rsidRPr="00151548" w:rsidRDefault="007807D3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lastRenderedPageBreak/>
        <w:t>7</w:t>
      </w:r>
      <w:r w:rsidR="006F662F" w:rsidRPr="00151548">
        <w:rPr>
          <w:rFonts w:ascii="Times New Roman" w:eastAsia="Times New Roman" w:hAnsi="Times New Roman" w:cs="Times New Roman"/>
          <w:lang w:eastAsia="ru-RU"/>
        </w:rPr>
        <w:t xml:space="preserve">) </w:t>
      </w:r>
      <w:r w:rsidR="00546147" w:rsidRPr="00151548">
        <w:rPr>
          <w:rFonts w:ascii="Times New Roman" w:eastAsia="Times New Roman" w:hAnsi="Times New Roman" w:cs="Times New Roman"/>
          <w:lang w:eastAsia="ru-RU"/>
        </w:rPr>
        <w:t xml:space="preserve">подведение итогов урока </w:t>
      </w:r>
    </w:p>
    <w:p w:rsidR="006F662F" w:rsidRPr="00151548" w:rsidRDefault="007807D3" w:rsidP="007807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8</w:t>
      </w:r>
      <w:r w:rsidR="006F662F" w:rsidRPr="00151548">
        <w:rPr>
          <w:rFonts w:ascii="Times New Roman" w:eastAsia="Times New Roman" w:hAnsi="Times New Roman" w:cs="Times New Roman"/>
          <w:lang w:eastAsia="ru-RU"/>
        </w:rPr>
        <w:t xml:space="preserve">) </w:t>
      </w:r>
      <w:r w:rsidR="00546147" w:rsidRPr="00151548">
        <w:rPr>
          <w:rFonts w:ascii="Times New Roman" w:eastAsia="Times New Roman" w:hAnsi="Times New Roman" w:cs="Times New Roman"/>
          <w:lang w:eastAsia="ru-RU"/>
        </w:rPr>
        <w:t xml:space="preserve">запись домашнего задания </w:t>
      </w:r>
    </w:p>
    <w:p w:rsidR="00546147" w:rsidRPr="00151548" w:rsidRDefault="00546147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B10012" w:rsidRPr="00151548" w:rsidRDefault="006F662F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Ход урока.</w:t>
      </w:r>
    </w:p>
    <w:p w:rsidR="00720BEC" w:rsidRPr="00151548" w:rsidRDefault="006F662F" w:rsidP="007807D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hAnsi="Times New Roman" w:cs="Times New Roman"/>
        </w:rPr>
        <w:t xml:space="preserve">Организационный момент. </w:t>
      </w:r>
    </w:p>
    <w:p w:rsidR="006F662F" w:rsidRPr="00151548" w:rsidRDefault="007759A0" w:rsidP="007807D3">
      <w:pPr>
        <w:pStyle w:val="a3"/>
        <w:spacing w:line="36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1008265</wp:posOffset>
            </wp:positionV>
            <wp:extent cx="3369310" cy="189484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62F" w:rsidRPr="00151548">
        <w:rPr>
          <w:rFonts w:ascii="Times New Roman" w:eastAsia="Times New Roman" w:hAnsi="Times New Roman" w:cs="Times New Roman"/>
          <w:lang w:eastAsia="ru-RU"/>
        </w:rPr>
        <w:t>Приветствие учащихся, проверка готовности к уроку, вступительное слово учителя, название темы, целей урока, запись в тетрадях числа и темы урока (слайд 1)</w:t>
      </w:r>
    </w:p>
    <w:p w:rsidR="00B10012" w:rsidRPr="00151548" w:rsidRDefault="00B10012" w:rsidP="00657167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Ребята, на доске отображено </w:t>
      </w:r>
      <w:r w:rsidR="00650136" w:rsidRPr="00151548">
        <w:rPr>
          <w:rFonts w:ascii="Times New Roman" w:hAnsi="Times New Roman" w:cs="Times New Roman"/>
        </w:rPr>
        <w:t xml:space="preserve">множество различных неравенств. </w:t>
      </w:r>
      <w:r w:rsidRPr="00151548">
        <w:rPr>
          <w:rFonts w:ascii="Times New Roman" w:hAnsi="Times New Roman" w:cs="Times New Roman"/>
        </w:rPr>
        <w:t>Какие неравенства вы видите? (Тригонометрические, иррациональные, степенные, линейные, квадратные, логарифмические, показательные, дробно-рациональные.)</w:t>
      </w:r>
    </w:p>
    <w:p w:rsidR="00650136" w:rsidRPr="00151548" w:rsidRDefault="00650136" w:rsidP="007807D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Что общего у этих неравенств? (В</w:t>
      </w:r>
      <w:r w:rsidR="00B10012" w:rsidRPr="00151548">
        <w:rPr>
          <w:rFonts w:ascii="Times New Roman" w:hAnsi="Times New Roman" w:cs="Times New Roman"/>
        </w:rPr>
        <w:t xml:space="preserve">се </w:t>
      </w:r>
      <w:r w:rsidRPr="00151548">
        <w:rPr>
          <w:rFonts w:ascii="Times New Roman" w:hAnsi="Times New Roman" w:cs="Times New Roman"/>
        </w:rPr>
        <w:t>неравенства содерж</w:t>
      </w:r>
      <w:r w:rsidR="00B10012" w:rsidRPr="00151548">
        <w:rPr>
          <w:rFonts w:ascii="Times New Roman" w:hAnsi="Times New Roman" w:cs="Times New Roman"/>
        </w:rPr>
        <w:t>ат одну переменную</w:t>
      </w:r>
      <w:r w:rsidRPr="00151548">
        <w:rPr>
          <w:rFonts w:ascii="Times New Roman" w:hAnsi="Times New Roman" w:cs="Times New Roman"/>
        </w:rPr>
        <w:t>.)</w:t>
      </w:r>
    </w:p>
    <w:p w:rsidR="00B10012" w:rsidRPr="00151548" w:rsidRDefault="00B10012" w:rsidP="007807D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Начиная с восьмого </w:t>
      </w:r>
      <w:proofErr w:type="gramStart"/>
      <w:r w:rsidRPr="00151548">
        <w:rPr>
          <w:rFonts w:ascii="Times New Roman" w:hAnsi="Times New Roman" w:cs="Times New Roman"/>
        </w:rPr>
        <w:t>класса</w:t>
      </w:r>
      <w:proofErr w:type="gramEnd"/>
      <w:r w:rsidRPr="00151548">
        <w:rPr>
          <w:rFonts w:ascii="Times New Roman" w:hAnsi="Times New Roman" w:cs="Times New Roman"/>
        </w:rPr>
        <w:t xml:space="preserve"> вы изучаете решение таких неравенств. </w:t>
      </w:r>
      <w:r w:rsidR="00650136" w:rsidRPr="00151548">
        <w:rPr>
          <w:rFonts w:ascii="Times New Roman" w:hAnsi="Times New Roman" w:cs="Times New Roman"/>
        </w:rPr>
        <w:t xml:space="preserve">Сегодня на уроке мы поговорим о равносильности неравенств, применении теорем равносильности при их решении, а также вспомним основные методы решения неравенств с одной переменной. </w:t>
      </w:r>
      <w:r w:rsidRPr="00151548">
        <w:rPr>
          <w:rFonts w:ascii="Times New Roman" w:hAnsi="Times New Roman" w:cs="Times New Roman"/>
        </w:rPr>
        <w:t xml:space="preserve">К концу урока пусть каждый из вас ответит на вопрос: «Насколько хорошо я владею тем или иным методом решения неравенств с одной переменной?» </w:t>
      </w:r>
    </w:p>
    <w:p w:rsidR="00650136" w:rsidRPr="00151548" w:rsidRDefault="00650136" w:rsidP="007807D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Запишите в тетради число и тему урока «Решение неравенств с одной переменной».</w:t>
      </w:r>
    </w:p>
    <w:p w:rsidR="00650136" w:rsidRPr="00151548" w:rsidRDefault="00720BEC" w:rsidP="007807D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Повторение теоретических сведений по изучаемой теме.</w:t>
      </w:r>
    </w:p>
    <w:p w:rsidR="003C13A8" w:rsidRPr="00151548" w:rsidRDefault="00AE4CF0" w:rsidP="007807D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Учитель выдаёт к</w:t>
      </w:r>
      <w:r w:rsidR="003C13A8" w:rsidRPr="00151548">
        <w:rPr>
          <w:rFonts w:ascii="Times New Roman" w:hAnsi="Times New Roman" w:cs="Times New Roman"/>
        </w:rPr>
        <w:t>арточки с индивидуальными заданиями</w:t>
      </w:r>
      <w:r w:rsidRPr="00151548">
        <w:rPr>
          <w:rFonts w:ascii="Times New Roman" w:hAnsi="Times New Roman" w:cs="Times New Roman"/>
        </w:rPr>
        <w:t xml:space="preserve"> разного уровня сложности</w:t>
      </w:r>
      <w:r w:rsidR="003C13A8" w:rsidRPr="00151548">
        <w:rPr>
          <w:rFonts w:ascii="Times New Roman" w:hAnsi="Times New Roman" w:cs="Times New Roman"/>
        </w:rPr>
        <w:t>.</w:t>
      </w:r>
    </w:p>
    <w:p w:rsidR="007807D3" w:rsidRPr="00151548" w:rsidRDefault="007807D3" w:rsidP="007807D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607"/>
        <w:gridCol w:w="4604"/>
      </w:tblGrid>
      <w:tr w:rsidR="00A62908" w:rsidRPr="00151548" w:rsidTr="003C13A8">
        <w:tc>
          <w:tcPr>
            <w:tcW w:w="4672" w:type="dxa"/>
          </w:tcPr>
          <w:p w:rsidR="00A62908" w:rsidRPr="00151548" w:rsidRDefault="003C13A8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Решите неравенство</w:t>
            </w:r>
            <w:r w:rsidR="005B00F0" w:rsidRPr="00151548">
              <w:rPr>
                <w:rFonts w:ascii="Times New Roman" w:hAnsi="Times New Roman" w:cs="Times New Roman"/>
              </w:rPr>
              <w:t>(1 уровень)</w:t>
            </w:r>
          </w:p>
          <w:p w:rsidR="005B00F0" w:rsidRPr="00151548" w:rsidRDefault="00D27F09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3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(8x-16)&lt;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log</m:t>
                            </m:r>
                          </m:e>
                          <m:sub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(3x+1)</m:t>
                        </m:r>
                      </m:e>
                    </m:func>
                  </m:e>
                </m:func>
              </m:oMath>
            </m:oMathPara>
          </w:p>
          <w:p w:rsidR="003C13A8" w:rsidRPr="00151548" w:rsidRDefault="00D27F09" w:rsidP="0044389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-2х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673" w:type="dxa"/>
          </w:tcPr>
          <w:p w:rsidR="003C13A8" w:rsidRPr="00151548" w:rsidRDefault="003C13A8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Решите неравенство</w:t>
            </w:r>
            <w:r w:rsidR="005B00F0" w:rsidRPr="00151548">
              <w:rPr>
                <w:rFonts w:ascii="Times New Roman" w:hAnsi="Times New Roman" w:cs="Times New Roman"/>
              </w:rPr>
              <w:t xml:space="preserve"> (2 уровень)</w:t>
            </w:r>
          </w:p>
          <w:p w:rsidR="003C13A8" w:rsidRPr="00151548" w:rsidRDefault="00D27F09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+x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≤196</m:t>
                </m:r>
              </m:oMath>
            </m:oMathPara>
          </w:p>
          <w:p w:rsidR="00443897" w:rsidRPr="00151548" w:rsidRDefault="00D27F09" w:rsidP="007807D3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2х-3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х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&gt;0</m:t>
                </m:r>
              </m:oMath>
            </m:oMathPara>
          </w:p>
        </w:tc>
      </w:tr>
      <w:tr w:rsidR="00D43310" w:rsidRPr="00151548" w:rsidTr="003C13A8">
        <w:tc>
          <w:tcPr>
            <w:tcW w:w="4672" w:type="dxa"/>
          </w:tcPr>
          <w:p w:rsidR="00A62908" w:rsidRPr="00151548" w:rsidRDefault="00A62908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57.16а</w:t>
            </w:r>
            <w:r w:rsidR="005B00F0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задание)</w:t>
            </w:r>
          </w:p>
          <w:p w:rsidR="00D43310" w:rsidRPr="00151548" w:rsidRDefault="00D27F09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-2*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-3≥0</m:t>
                </m:r>
              </m:oMath>
            </m:oMathPara>
          </w:p>
        </w:tc>
        <w:tc>
          <w:tcPr>
            <w:tcW w:w="4673" w:type="dxa"/>
          </w:tcPr>
          <w:p w:rsidR="00D43310" w:rsidRPr="00151548" w:rsidRDefault="00D0135D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57.24а</w:t>
            </w:r>
            <w:r w:rsidR="005B00F0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задание)</w:t>
            </w:r>
          </w:p>
          <w:p w:rsidR="00D0135D" w:rsidRPr="00151548" w:rsidRDefault="00D27F09" w:rsidP="00D013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x&lt;6-x</m:t>
                    </m:r>
                  </m:e>
                </m:func>
              </m:oMath>
            </m:oMathPara>
          </w:p>
        </w:tc>
      </w:tr>
    </w:tbl>
    <w:p w:rsidR="003C13A8" w:rsidRPr="00151548" w:rsidRDefault="003C13A8" w:rsidP="007807D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50136" w:rsidRPr="00151548" w:rsidRDefault="00650136" w:rsidP="007807D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lastRenderedPageBreak/>
        <w:t>Ответьте на вопрос: «Что называют решением неравенства?» (Решением неравенства    f(x) &gt; g(x) называют всякое значение переменной х, которое обращает неравенство в верное числовое неравенство.</w:t>
      </w:r>
      <w:r w:rsidR="00720BEC" w:rsidRPr="00151548">
        <w:rPr>
          <w:rFonts w:ascii="Times New Roman" w:hAnsi="Times New Roman" w:cs="Times New Roman"/>
        </w:rPr>
        <w:t>) Рассмотрите пример. Назовите другие частные решения данного неравенства и числа, не являющиеся решением. Найдите общее решение данного неравенства. Что является общим решением неравенства с одной переменной? (с</w:t>
      </w:r>
      <w:r w:rsidRPr="00151548">
        <w:rPr>
          <w:rFonts w:ascii="Times New Roman" w:hAnsi="Times New Roman" w:cs="Times New Roman"/>
        </w:rPr>
        <w:t>лайд 2</w:t>
      </w:r>
      <w:r w:rsidR="00720BEC" w:rsidRPr="00151548">
        <w:rPr>
          <w:rFonts w:ascii="Times New Roman" w:hAnsi="Times New Roman" w:cs="Times New Roman"/>
        </w:rPr>
        <w:t>)</w:t>
      </w:r>
    </w:p>
    <w:p w:rsidR="006352B5" w:rsidRPr="00151548" w:rsidRDefault="00AE4CF0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3505200" cy="1971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2B5" w:rsidRPr="00151548">
        <w:rPr>
          <w:rFonts w:ascii="Times New Roman" w:hAnsi="Times New Roman" w:cs="Times New Roman"/>
        </w:rPr>
        <w:t>Используется инструмент «шторка».</w:t>
      </w: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F424B" w:rsidRPr="00151548" w:rsidRDefault="006F424B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720BEC" w:rsidRPr="00151548" w:rsidRDefault="00720BEC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720BEC" w:rsidRPr="00151548" w:rsidRDefault="00720BEC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Следующий вопрос: «Какие неравенства называются равносильными?»   (</w:t>
      </w:r>
      <w:r w:rsidR="00533E66" w:rsidRPr="00151548">
        <w:rPr>
          <w:rFonts w:ascii="Times New Roman" w:hAnsi="Times New Roman" w:cs="Times New Roman"/>
        </w:rPr>
        <w:t>Н</w:t>
      </w:r>
      <w:r w:rsidRPr="00151548">
        <w:rPr>
          <w:rFonts w:ascii="Times New Roman" w:hAnsi="Times New Roman" w:cs="Times New Roman"/>
        </w:rPr>
        <w:t>еравенства   f(x) &gt; g(x) и p(x) &gt; h(x) равносильны, если их решения совпадают.</w:t>
      </w:r>
      <w:proofErr w:type="gramStart"/>
      <w:r w:rsidR="00533E66" w:rsidRPr="00151548">
        <w:rPr>
          <w:rFonts w:ascii="Times New Roman" w:hAnsi="Times New Roman" w:cs="Times New Roman"/>
        </w:rPr>
        <w:t>)Р</w:t>
      </w:r>
      <w:proofErr w:type="gramEnd"/>
      <w:r w:rsidR="00533E66" w:rsidRPr="00151548">
        <w:rPr>
          <w:rFonts w:ascii="Times New Roman" w:hAnsi="Times New Roman" w:cs="Times New Roman"/>
        </w:rPr>
        <w:t xml:space="preserve">авносильны ли неравенства: </w:t>
      </w:r>
      <w:r w:rsidR="00533E66" w:rsidRPr="00151548">
        <w:rPr>
          <w:b/>
          <w:bCs/>
          <w:lang w:val="en-US"/>
        </w:rPr>
        <w:t>x</w:t>
      </w:r>
      <w:r w:rsidR="00533E66" w:rsidRPr="00151548">
        <w:rPr>
          <w:b/>
          <w:bCs/>
          <w:vertAlign w:val="superscript"/>
        </w:rPr>
        <w:t>2</w:t>
      </w:r>
      <w:r w:rsidR="00533E66" w:rsidRPr="00151548">
        <w:rPr>
          <w:b/>
          <w:bCs/>
          <w:lang w:val="en-US"/>
        </w:rPr>
        <w:sym w:font="Symbol" w:char="F0B3"/>
      </w:r>
      <w:r w:rsidR="00533E66" w:rsidRPr="00151548">
        <w:rPr>
          <w:b/>
          <w:bCs/>
        </w:rPr>
        <w:t xml:space="preserve"> 0  и  |</w:t>
      </w:r>
      <w:r w:rsidR="00533E66" w:rsidRPr="00151548">
        <w:rPr>
          <w:b/>
          <w:bCs/>
          <w:lang w:val="en-US"/>
        </w:rPr>
        <w:t>x</w:t>
      </w:r>
      <w:r w:rsidR="00533E66" w:rsidRPr="00151548">
        <w:rPr>
          <w:b/>
          <w:bCs/>
        </w:rPr>
        <w:t xml:space="preserve">| ≥ 0;  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iCs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e>
        </m:rad>
      </m:oMath>
      <w:r w:rsidR="00533E66" w:rsidRPr="00151548">
        <w:rPr>
          <w:b/>
          <w:bCs/>
        </w:rPr>
        <w:t xml:space="preserve">&lt; 0   и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</w:rPr>
          <m:t>&lt;</m:t>
        </m:r>
        <m:r>
          <m:rPr>
            <m:sty m:val="bi"/>
          </m:rPr>
          <w:rPr>
            <w:rFonts w:ascii="Cambria Math" w:hAnsi="Cambria Math"/>
            <w:lang w:val="en-US"/>
          </w:rPr>
          <m:t>0</m:t>
        </m:r>
      </m:oMath>
      <w:r w:rsidR="00533E66" w:rsidRPr="00151548">
        <w:rPr>
          <w:rFonts w:eastAsiaTheme="minorEastAsia"/>
          <w:b/>
          <w:bCs/>
          <w:iCs/>
        </w:rPr>
        <w:t xml:space="preserve">?  </w:t>
      </w:r>
      <w:r w:rsidR="00B10012" w:rsidRPr="00151548">
        <w:rPr>
          <w:rFonts w:ascii="Times New Roman" w:hAnsi="Times New Roman" w:cs="Times New Roman"/>
        </w:rPr>
        <w:t>(Все неравенства решение которых множество действительных чисел – равносильны</w:t>
      </w:r>
      <w:r w:rsidR="002A79B8" w:rsidRPr="00151548">
        <w:rPr>
          <w:rFonts w:ascii="Times New Roman" w:hAnsi="Times New Roman" w:cs="Times New Roman"/>
        </w:rPr>
        <w:t>.</w:t>
      </w:r>
      <w:r w:rsidR="00B10012" w:rsidRPr="00151548">
        <w:rPr>
          <w:rFonts w:ascii="Times New Roman" w:hAnsi="Times New Roman" w:cs="Times New Roman"/>
        </w:rPr>
        <w:t xml:space="preserve"> Все </w:t>
      </w:r>
      <w:proofErr w:type="gramStart"/>
      <w:r w:rsidR="00B10012" w:rsidRPr="00151548">
        <w:rPr>
          <w:rFonts w:ascii="Times New Roman" w:hAnsi="Times New Roman" w:cs="Times New Roman"/>
        </w:rPr>
        <w:t>неравенства</w:t>
      </w:r>
      <w:proofErr w:type="gramEnd"/>
      <w:r w:rsidR="00B10012" w:rsidRPr="00151548">
        <w:rPr>
          <w:rFonts w:ascii="Times New Roman" w:hAnsi="Times New Roman" w:cs="Times New Roman"/>
        </w:rPr>
        <w:t xml:space="preserve"> решение которых пустое множество – равносильны.) </w:t>
      </w:r>
      <w:r w:rsidRPr="00151548">
        <w:rPr>
          <w:rFonts w:ascii="Times New Roman" w:hAnsi="Times New Roman" w:cs="Times New Roman"/>
        </w:rPr>
        <w:t xml:space="preserve">(слайд 3) </w:t>
      </w:r>
      <w:r w:rsidR="006352B5" w:rsidRPr="00151548">
        <w:rPr>
          <w:rFonts w:ascii="Times New Roman" w:hAnsi="Times New Roman" w:cs="Times New Roman"/>
        </w:rPr>
        <w:t>Используется инструмент «шторка».</w:t>
      </w:r>
    </w:p>
    <w:p w:rsidR="00720BEC" w:rsidRPr="00151548" w:rsidRDefault="00720BEC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7793</wp:posOffset>
            </wp:positionV>
            <wp:extent cx="3489960" cy="1962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425" cy="196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533E66" w:rsidRPr="00151548" w:rsidRDefault="00533E6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533E66" w:rsidRPr="00151548" w:rsidRDefault="00533E66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Получить неравенство равносильное </w:t>
      </w:r>
      <w:proofErr w:type="gramStart"/>
      <w:r w:rsidRPr="00151548">
        <w:rPr>
          <w:rFonts w:ascii="Times New Roman" w:hAnsi="Times New Roman" w:cs="Times New Roman"/>
        </w:rPr>
        <w:t>данному</w:t>
      </w:r>
      <w:proofErr w:type="gramEnd"/>
      <w:r w:rsidRPr="00151548">
        <w:rPr>
          <w:rFonts w:ascii="Times New Roman" w:hAnsi="Times New Roman" w:cs="Times New Roman"/>
        </w:rPr>
        <w:t xml:space="preserve"> помогают теоремы равносильности. Повторим их и используем в решении неравенств устно</w:t>
      </w:r>
      <w:proofErr w:type="gramStart"/>
      <w:r w:rsidRPr="00151548">
        <w:rPr>
          <w:rFonts w:ascii="Times New Roman" w:hAnsi="Times New Roman" w:cs="Times New Roman"/>
        </w:rPr>
        <w:t>.</w:t>
      </w:r>
      <w:proofErr w:type="gramEnd"/>
      <w:r w:rsidRPr="00151548">
        <w:rPr>
          <w:rFonts w:ascii="Times New Roman" w:hAnsi="Times New Roman" w:cs="Times New Roman"/>
        </w:rPr>
        <w:t xml:space="preserve"> (</w:t>
      </w:r>
      <w:proofErr w:type="gramStart"/>
      <w:r w:rsidRPr="00151548">
        <w:rPr>
          <w:rFonts w:ascii="Times New Roman" w:hAnsi="Times New Roman" w:cs="Times New Roman"/>
        </w:rPr>
        <w:t>с</w:t>
      </w:r>
      <w:proofErr w:type="gramEnd"/>
      <w:r w:rsidRPr="00151548">
        <w:rPr>
          <w:rFonts w:ascii="Times New Roman" w:hAnsi="Times New Roman" w:cs="Times New Roman"/>
        </w:rPr>
        <w:t>лайд 5</w:t>
      </w:r>
      <w:r w:rsidR="006A0A7D" w:rsidRPr="00151548">
        <w:rPr>
          <w:rFonts w:ascii="Times New Roman" w:hAnsi="Times New Roman" w:cs="Times New Roman"/>
        </w:rPr>
        <w:t>-10</w:t>
      </w:r>
      <w:r w:rsidRPr="00151548">
        <w:rPr>
          <w:rFonts w:ascii="Times New Roman" w:hAnsi="Times New Roman" w:cs="Times New Roman"/>
        </w:rPr>
        <w:t>)</w:t>
      </w:r>
    </w:p>
    <w:p w:rsidR="006352B5" w:rsidRPr="00151548" w:rsidRDefault="00EF1FCC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3782638</wp:posOffset>
            </wp:positionV>
            <wp:extent cx="2906395" cy="1634490"/>
            <wp:effectExtent l="0" t="0" r="825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287F"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2893060</wp:posOffset>
            </wp:positionH>
            <wp:positionV relativeFrom="paragraph">
              <wp:posOffset>3830955</wp:posOffset>
            </wp:positionV>
            <wp:extent cx="2926080" cy="1644650"/>
            <wp:effectExtent l="0" t="0" r="762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2B5"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-22225</wp:posOffset>
            </wp:positionH>
            <wp:positionV relativeFrom="paragraph">
              <wp:posOffset>2115185</wp:posOffset>
            </wp:positionV>
            <wp:extent cx="2906395" cy="1634490"/>
            <wp:effectExtent l="0" t="0" r="8255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2B5"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2875338</wp:posOffset>
            </wp:positionH>
            <wp:positionV relativeFrom="paragraph">
              <wp:posOffset>2109816</wp:posOffset>
            </wp:positionV>
            <wp:extent cx="2906395" cy="1634490"/>
            <wp:effectExtent l="0" t="0" r="8255" b="38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2B5" w:rsidRPr="00151548">
        <w:rPr>
          <w:rFonts w:ascii="Times New Roman" w:hAnsi="Times New Roman" w:cs="Times New Roman"/>
        </w:rPr>
        <w:t>Используется инструмент «шторка».</w:t>
      </w:r>
      <w:r w:rsidR="006352B5"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2874645</wp:posOffset>
            </wp:positionH>
            <wp:positionV relativeFrom="paragraph">
              <wp:posOffset>401955</wp:posOffset>
            </wp:positionV>
            <wp:extent cx="2858770" cy="16084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2B5"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2021</wp:posOffset>
            </wp:positionH>
            <wp:positionV relativeFrom="paragraph">
              <wp:posOffset>409228</wp:posOffset>
            </wp:positionV>
            <wp:extent cx="2859405" cy="16084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136" w:rsidRPr="00151548" w:rsidRDefault="004D7EC7" w:rsidP="00AE4CF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lastRenderedPageBreak/>
        <w:t>Нам известны и ранее неоднократно при решении неравен</w:t>
      </w:r>
      <w:proofErr w:type="gramStart"/>
      <w:r w:rsidRPr="00151548">
        <w:rPr>
          <w:rFonts w:ascii="Times New Roman" w:hAnsi="Times New Roman" w:cs="Times New Roman"/>
        </w:rPr>
        <w:t>ств пр</w:t>
      </w:r>
      <w:proofErr w:type="gramEnd"/>
      <w:r w:rsidRPr="00151548">
        <w:rPr>
          <w:rFonts w:ascii="Times New Roman" w:hAnsi="Times New Roman" w:cs="Times New Roman"/>
        </w:rPr>
        <w:t>именялись четыре метода. Назовите их. (Метод последовательных упрощений, метод интервалов, метод замены переменной, функционально-графический метод</w:t>
      </w:r>
      <w:r w:rsidR="0061287F" w:rsidRPr="00151548">
        <w:rPr>
          <w:rFonts w:ascii="Times New Roman" w:hAnsi="Times New Roman" w:cs="Times New Roman"/>
        </w:rPr>
        <w:t>.</w:t>
      </w:r>
      <w:r w:rsidRPr="00151548">
        <w:rPr>
          <w:rFonts w:ascii="Times New Roman" w:hAnsi="Times New Roman" w:cs="Times New Roman"/>
        </w:rPr>
        <w:t>)</w:t>
      </w:r>
    </w:p>
    <w:p w:rsidR="004D7EC7" w:rsidRPr="00151548" w:rsidRDefault="004D7EC7" w:rsidP="00AE4CF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На экране вы видите четыре неравенства. Соотнесите каждое неравенство с соответствующем методом решения</w:t>
      </w:r>
      <w:proofErr w:type="gramStart"/>
      <w:r w:rsidRPr="00151548">
        <w:rPr>
          <w:rFonts w:ascii="Times New Roman" w:hAnsi="Times New Roman" w:cs="Times New Roman"/>
        </w:rPr>
        <w:t>.</w:t>
      </w:r>
      <w:proofErr w:type="gramEnd"/>
      <w:r w:rsidRPr="00151548">
        <w:rPr>
          <w:rFonts w:ascii="Times New Roman" w:hAnsi="Times New Roman" w:cs="Times New Roman"/>
        </w:rPr>
        <w:t xml:space="preserve"> (</w:t>
      </w:r>
      <w:proofErr w:type="gramStart"/>
      <w:r w:rsidRPr="00151548">
        <w:rPr>
          <w:rFonts w:ascii="Times New Roman" w:hAnsi="Times New Roman" w:cs="Times New Roman"/>
        </w:rPr>
        <w:t>с</w:t>
      </w:r>
      <w:proofErr w:type="gramEnd"/>
      <w:r w:rsidRPr="00151548">
        <w:rPr>
          <w:rFonts w:ascii="Times New Roman" w:hAnsi="Times New Roman" w:cs="Times New Roman"/>
        </w:rPr>
        <w:t>лайд 11)</w:t>
      </w:r>
    </w:p>
    <w:p w:rsidR="004D7EC7" w:rsidRPr="00151548" w:rsidRDefault="0061287F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339465" cy="1878330"/>
            <wp:effectExtent l="0" t="0" r="0" b="762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187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0136" w:rsidRPr="00151548" w:rsidRDefault="00650136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F424B" w:rsidRPr="00151548" w:rsidRDefault="006F424B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6F424B" w:rsidRPr="00151548" w:rsidRDefault="006F424B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EF1FCC" w:rsidRPr="00151548" w:rsidRDefault="00EF1FCC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EF1FCC" w:rsidRPr="00151548" w:rsidRDefault="00EF1FCC" w:rsidP="00EF1FC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Проверка домашнего задания</w:t>
      </w:r>
      <w:r w:rsidR="00EC4A53" w:rsidRPr="00151548">
        <w:rPr>
          <w:rFonts w:ascii="Times New Roman" w:hAnsi="Times New Roman" w:cs="Times New Roman"/>
        </w:rPr>
        <w:t>. Учащиеся поясняют свое решение.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EC4A53" w:rsidRPr="00151548" w:rsidTr="00EC4A53">
        <w:tc>
          <w:tcPr>
            <w:tcW w:w="4672" w:type="dxa"/>
          </w:tcPr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57.16а (домашняя работа)</w:t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показательное неравенство методом замены переменной.</w:t>
            </w:r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eastAsia="ru-RU"/>
                </w:rPr>
                <m:t>-2*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eastAsia="ru-RU"/>
                </w:rPr>
                <m:t>-3≥0</m:t>
              </m:r>
            </m:oMath>
            <w:r w:rsidR="00EC4A53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Пусть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eastAsia="ru-RU"/>
                </w:rPr>
                <m:t>=</m:t>
              </m:r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t</m:t>
              </m:r>
              <m:r>
                <w:rPr>
                  <w:rFonts w:ascii="Cambria Math" w:eastAsia="Times New Roman" w:hAnsi="Cambria Math" w:cs="Times New Roman"/>
                  <w:lang w:eastAsia="ru-RU"/>
                </w:rPr>
                <m:t xml:space="preserve">,  t&gt;0, тогда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eastAsia="ru-RU"/>
                </w:rPr>
                <m:t>-2t-3≥0</m:t>
              </m:r>
            </m:oMath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. Решаем методом интервалов.</w:t>
            </w:r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eqArrPr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dPr>
                          <m:e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en-US" w:eastAsia="ru-RU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lang w:val="en-US" w:eastAsia="ru-RU"/>
                                  </w:rPr>
                                  <m:t>t≤-1,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lang w:val="en-US" w:eastAsia="ru-RU"/>
                                  </w:rPr>
                                  <m:t>t≥3,</m:t>
                                </m:r>
                              </m:den>
                            </m:f>
                          </m:e>
                        </m:d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t&gt;0</m:t>
                        </m:r>
                      </m:e>
                    </m:eqArr>
                  </m:e>
                </m:d>
              </m:oMath>
            </m:oMathPara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t≥3,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sup>
              </m:sSup>
              <m:r>
                <w:rPr>
                  <w:rFonts w:ascii="Cambria Math" w:eastAsia="Times New Roman" w:hAnsi="Cambria Math" w:cs="Times New Roman"/>
                  <w:i/>
                  <w:lang w:eastAsia="ru-RU"/>
                </w:rPr>
                <w:sym w:font="Symbol" w:char="F0B3"/>
              </m:r>
              <m:r>
                <w:rPr>
                  <w:rFonts w:ascii="Cambria Math" w:eastAsia="Times New Roman" w:hAnsi="Cambria Math" w:cs="Times New Roman"/>
                  <w:lang w:eastAsia="ru-RU"/>
                </w:rPr>
                <m:t>3,   x≥1</m:t>
              </m:r>
            </m:oMath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Ответ: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[1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4673" w:type="dxa"/>
          </w:tcPr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57.24а (домашняя работа)</w:t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неравенство графическим методом.</w:t>
            </w:r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x&lt;6-x</m:t>
                    </m:r>
                  </m:e>
                </m:func>
              </m:oMath>
            </m:oMathPara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64460" cy="1627505"/>
                  <wp:effectExtent l="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Построим график логарифмической функции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oMath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. Построим график линейной функции 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=6-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. Наблюдая за поведением графиков, выясняем, что решением неравенства является промежуток (0; 4).</w:t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Ответ: (0; 4).</w:t>
            </w:r>
          </w:p>
        </w:tc>
      </w:tr>
    </w:tbl>
    <w:p w:rsidR="004D7EC7" w:rsidRPr="00151548" w:rsidRDefault="004D7EC7" w:rsidP="007807D3">
      <w:pPr>
        <w:spacing w:line="360" w:lineRule="auto"/>
        <w:jc w:val="both"/>
        <w:rPr>
          <w:rFonts w:ascii="Times New Roman" w:hAnsi="Times New Roman" w:cs="Times New Roman"/>
        </w:rPr>
      </w:pPr>
    </w:p>
    <w:p w:rsidR="00195829" w:rsidRPr="00151548" w:rsidRDefault="002E6F52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4) Применение теоретических знаний на практике.</w:t>
      </w:r>
    </w:p>
    <w:p w:rsidR="00753AC7" w:rsidRPr="00151548" w:rsidRDefault="00D27F09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F0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135.25pt;margin-top:24.9pt;width:223.35pt;height:41.8pt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" filled="f" stroked="f">
            <v:textbox style="mso-fit-shape-to-text:t">
              <w:txbxContent>
                <w:p w:rsidR="00EC4A53" w:rsidRPr="009A728B" w:rsidRDefault="00D27F09" w:rsidP="00753AC7">
                  <w:pPr>
                    <w:pStyle w:val="a5"/>
                    <w:spacing w:after="0"/>
                    <w:rPr>
                      <w:sz w:val="22"/>
                      <w:szCs w:val="22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eastAsia="+mn-ea" w:hAnsi="Cambria Math" w:cs="+mn-cs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2"/>
                        <w:szCs w:val="22"/>
                        <w:lang w:val="en-US"/>
                      </w:rPr>
                      <m:t>-6</m:t>
                    </m:r>
                    <m:rad>
                      <m:radPr>
                        <m:ctrlPr>
                          <w:rPr>
                            <w:rFonts w:ascii="Cambria Math" w:eastAsia="+mn-ea" w:hAnsi="Cambria Math" w:cs="+mn-cs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m:t>4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rad>
                  </m:oMath>
                  <w:r w:rsidR="00EC4A53" w:rsidRPr="009A728B">
                    <w:rPr>
                      <w:rFonts w:ascii="Century Gothic" w:eastAsia="+mn-ea" w:hAnsi="Century Gothic" w:cs="+mn-cs"/>
                      <w:b/>
                      <w:bCs/>
                      <w:color w:val="000000"/>
                      <w:kern w:val="24"/>
                      <w:sz w:val="22"/>
                      <w:szCs w:val="22"/>
                      <w:lang w:val="en-US"/>
                    </w:rPr>
                    <w:t xml:space="preserve"> + </w:t>
                  </w:r>
                  <w:r w:rsidR="00EC4A53" w:rsidRPr="009A728B">
                    <w:rPr>
                      <w:rFonts w:ascii="Century Gothic" w:eastAsia="+mn-ea" w:hAnsi="Century Gothic" w:cs="+mn-cs"/>
                      <w:b/>
                      <w:bCs/>
                      <w:color w:val="000000"/>
                      <w:kern w:val="24"/>
                      <w:sz w:val="22"/>
                      <w:szCs w:val="22"/>
                    </w:rPr>
                    <w:t>8</w:t>
                  </w:r>
                  <w:r w:rsidR="00EC4A53" w:rsidRPr="009A728B">
                    <w:rPr>
                      <w:rFonts w:ascii="Cambria Math" w:eastAsia="Cambria Math" w:hAnsi="Cambria Math" w:cs="+mn-cs"/>
                      <w:b/>
                      <w:bCs/>
                      <w:color w:val="000000"/>
                      <w:kern w:val="24"/>
                      <w:sz w:val="22"/>
                      <w:szCs w:val="22"/>
                      <w:lang w:val="en-US"/>
                    </w:rPr>
                    <w:t>˂ 0</w:t>
                  </w:r>
                </w:p>
              </w:txbxContent>
            </v:textbox>
            <w10:wrap anchorx="margin"/>
          </v:shape>
        </w:pict>
      </w:r>
      <w:r w:rsidR="00816C1A" w:rsidRPr="00151548">
        <w:rPr>
          <w:rFonts w:ascii="Times New Roman" w:eastAsia="Times New Roman" w:hAnsi="Times New Roman" w:cs="Times New Roman"/>
          <w:lang w:eastAsia="ru-RU"/>
        </w:rPr>
        <w:t>К доске вызываются три ученика. Двое работают самостоятельно</w:t>
      </w:r>
      <w:r w:rsidR="00753AC7" w:rsidRPr="00151548">
        <w:rPr>
          <w:rFonts w:ascii="Times New Roman" w:eastAsia="Times New Roman" w:hAnsi="Times New Roman" w:cs="Times New Roman"/>
          <w:lang w:eastAsia="ru-RU"/>
        </w:rPr>
        <w:t xml:space="preserve">. Решают </w:t>
      </w:r>
      <w:r w:rsidR="00816C1A" w:rsidRPr="00151548">
        <w:rPr>
          <w:rFonts w:ascii="Times New Roman" w:eastAsia="Times New Roman" w:hAnsi="Times New Roman" w:cs="Times New Roman"/>
          <w:lang w:eastAsia="ru-RU"/>
        </w:rPr>
        <w:t>№ 57.12б</w:t>
      </w:r>
      <w:r w:rsidR="00753AC7" w:rsidRPr="00151548">
        <w:rPr>
          <w:rFonts w:ascii="Times New Roman" w:eastAsia="Times New Roman" w:hAnsi="Times New Roman" w:cs="Times New Roman"/>
          <w:lang w:eastAsia="ru-RU"/>
        </w:rPr>
        <w:t xml:space="preserve"> и неравенство</w:t>
      </w:r>
    </w:p>
    <w:p w:rsidR="00816C1A" w:rsidRPr="00151548" w:rsidRDefault="00816C1A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Один ученик работает вместе с классом (№ 57.10а). Затем у доски выполняется № 57.30б и слушается ответ первых двух учащихся. 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816C1A" w:rsidRPr="00151548" w:rsidTr="00195829">
        <w:tc>
          <w:tcPr>
            <w:tcW w:w="4672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57.12б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показательное неравенство.</w:t>
            </w:r>
          </w:p>
          <w:p w:rsidR="00816C1A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0,5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lang w:val="en-US" w:eastAsia="ru-RU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 w:eastAsia="ru-RU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 w:eastAsia="ru-RU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val="en-US" w:eastAsia="ru-RU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val="en-US" w:eastAsia="ru-RU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 xml:space="preserve">≤1, 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>теорема 3</m:t>
                </m:r>
              </m:oMath>
            </m:oMathPara>
          </w:p>
          <w:p w:rsidR="00816C1A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0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,5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fPr>
                          <m:num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eastAsia="ru-RU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2</m:t>
                            </m:r>
                          </m:den>
                        </m:f>
                      </m:e>
                    </m:func>
                  </m:sup>
                </m:s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≤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0,5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тригонометрическое неравенство.</w:t>
            </w:r>
          </w:p>
          <w:p w:rsidR="00816C1A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x≥-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Ответ: </w:t>
            </w:r>
            <m:oMath>
              <m:r>
                <w:rPr>
                  <w:rFonts w:ascii="Cambria Math" w:eastAsia="Times New Roman" w:hAnsi="Cambria Math" w:cs="Times New Roman"/>
                  <w:lang w:eastAsia="ru-RU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lang w:eastAsia="ru-RU"/>
                </w:rPr>
                <m:t>+2πk≤x≤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4π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lang w:eastAsia="ru-RU"/>
                </w:rPr>
                <m:t>+2πk.</m:t>
              </m:r>
            </m:oMath>
          </w:p>
        </w:tc>
        <w:tc>
          <w:tcPr>
            <w:tcW w:w="4673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На доске слева ученик </w:t>
            </w:r>
            <w:proofErr w:type="gramStart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работает самостоятельно пока все учащиеся решают</w:t>
            </w:r>
            <w:proofErr w:type="gramEnd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№ 57.10а и № 57.30б. По окончании их работы учащийся комментирует своё решение и полученный ответ. Учащиеся в классе слушают ответ ученика.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C1A" w:rsidRPr="00151548" w:rsidTr="00195829">
        <w:tc>
          <w:tcPr>
            <w:tcW w:w="4672" w:type="dxa"/>
          </w:tcPr>
          <w:p w:rsidR="00816C1A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F09">
              <w:rPr>
                <w:noProof/>
                <w:lang w:eastAsia="ru-RU"/>
              </w:rPr>
              <w:pict>
                <v:shape id="_x0000_s1027" type="#_x0000_t202" style="position:absolute;left:0;text-align:left;margin-left:121.25pt;margin-top:2.25pt;width:223.35pt;height:41.8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" filled="f" stroked="f">
                  <v:textbox style="mso-fit-shape-to-text:t">
                    <w:txbxContent>
                      <w:p w:rsidR="00EC4A53" w:rsidRPr="009A728B" w:rsidRDefault="00D27F09" w:rsidP="009A728B">
                        <w:pPr>
                          <w:pStyle w:val="a5"/>
                          <w:rPr>
                            <w:sz w:val="22"/>
                            <w:szCs w:val="22"/>
                          </w:rPr>
                        </w:pP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="+mn-ea" w:hAnsi="Cambria Math" w:cs="+mn-cs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m:t>x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22"/>
                              <w:szCs w:val="22"/>
                              <w:lang w:val="en-US"/>
                            </w:rPr>
                            <m:t>-6</m:t>
                          </m:r>
                          <m:rad>
                            <m:radPr>
                              <m:ctrlPr>
                                <w:rPr>
                                  <w:rFonts w:ascii="Cambria Math" w:eastAsia="+mn-ea" w:hAnsi="Cambria Math" w:cs="+mn-cs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m:t>4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m:t>x</m:t>
                              </m:r>
                            </m:e>
                          </m:rad>
                        </m:oMath>
                        <w:r w:rsidR="00EC4A53" w:rsidRPr="009A728B">
                          <w:rPr>
                            <w:rFonts w:ascii="Century Gothic" w:eastAsia="+mn-ea" w:hAnsi="Century Gothic" w:cs="+mn-cs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+ </w:t>
                        </w:r>
                        <w:r w:rsidR="00EC4A53" w:rsidRPr="009A728B">
                          <w:rPr>
                            <w:rFonts w:ascii="Century Gothic" w:eastAsia="+mn-ea" w:hAnsi="Century Gothic" w:cs="+mn-cs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8</w:t>
                        </w:r>
                        <w:r w:rsidR="00EC4A53" w:rsidRPr="009A728B">
                          <w:rPr>
                            <w:rFonts w:ascii="Cambria Math" w:eastAsia="Cambria Math" w:hAnsi="Cambria Math" w:cs="+mn-cs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˂ 0</w:t>
                        </w:r>
                      </w:p>
                    </w:txbxContent>
                  </v:textbox>
                </v:shape>
              </w:pict>
            </w:r>
            <w:r w:rsidR="00816C1A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Решите неравенство 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иррациональное неравенство методом замены переменной.</w:t>
            </w:r>
          </w:p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proofErr w:type="gramEnd"/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B3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0.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Пусть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4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lang w:eastAsia="ru-RU"/>
                </w:rPr>
                <m:t xml:space="preserve">=t, тогда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eastAsia="ru-RU"/>
                </w:rPr>
                <m:t>-6t+8&lt;0,</m:t>
              </m:r>
            </m:oMath>
          </w:p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2&lt;</m:t>
                </m:r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t&lt;4,</m:t>
                </m:r>
              </m:oMath>
            </m:oMathPara>
          </w:p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2&lt;</m:t>
                </m:r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4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&lt;4,</m:t>
                </m:r>
              </m:oMath>
            </m:oMathPara>
          </w:p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16&lt;x&lt;256</m:t>
                </m:r>
              </m:oMath>
            </m:oMathPara>
          </w:p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Ответ: (16; 256)</w:t>
            </w:r>
          </w:p>
        </w:tc>
        <w:tc>
          <w:tcPr>
            <w:tcW w:w="4673" w:type="dxa"/>
          </w:tcPr>
          <w:p w:rsidR="00753AC7" w:rsidRPr="00151548" w:rsidRDefault="00753AC7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Учащиеся в классе слушают ответ ученика.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C1A" w:rsidRPr="00151548" w:rsidTr="00195829">
        <w:tc>
          <w:tcPr>
            <w:tcW w:w="4672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57.10а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Решаем логарифмическое </w:t>
            </w:r>
            <w:proofErr w:type="gramStart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неравенство</w:t>
            </w:r>
            <w:proofErr w:type="gramEnd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применяя теоремы равносильности.</w:t>
            </w:r>
          </w:p>
          <w:p w:rsidR="00816C1A" w:rsidRPr="00151548" w:rsidRDefault="00D27F09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7F09">
              <w:rPr>
                <w:noProof/>
                <w:lang w:eastAsia="ru-RU"/>
              </w:rPr>
              <w:pict>
                <v:shape id="TextBox 5" o:spid="_x0000_s1028" type="#_x0000_t202" style="position:absolute;left:0;text-align:left;margin-left:0;margin-top:-.05pt;width:152.85pt;height:7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" filled="f" stroked="f">
                  <v:textbox style="mso-fit-shape-to-text:t">
                    <w:txbxContent>
                      <w:p w:rsidR="00EC4A53" w:rsidRPr="0033276E" w:rsidRDefault="00D27F09" w:rsidP="00195829">
                        <w:pPr>
                          <w:pStyle w:val="a5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iCs/>
                            <w:color w:val="000000"/>
                            <w:kern w:val="24"/>
                          </w:rPr>
                        </w:pPr>
                        <m:oMath>
                          <m:func>
                            <m:funcPr>
                              <m:ctrlPr>
                                <w:rPr>
                                  <w:rFonts w:ascii="Cambria Math" w:eastAsia="+mn-ea" w:hAnsi="Cambria Math" w:cs="+mn-cs"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lang w:val="en-US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eastAsia="+mn-ea" w:hAnsi="Cambria Math" w:cs="+mn-cs"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</w:rPr>
                                    <m:t>14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</w:rPr>
                                <m:t>(</m:t>
                              </m:r>
                            </m:fName>
                            <m:e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</w:rPr>
                                <m:t>-1)</m:t>
                              </m:r>
                              <m:r>
                                <w:rPr>
                                  <w:rFonts w:ascii="Cambria Math" w:eastAsia="Cambria Math" w:hAnsi="Cambria Math" w:cs="+mn-cs"/>
                                  <w:color w:val="000000"/>
                                  <w:kern w:val="24"/>
                                </w:rPr>
                                <m:t>≤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="Cambria Math" w:hAnsi="Cambria Math" w:cs="+mn-cs"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lang w:val="en-US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+mn-cs"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Cambria Math" w:hAnsi="Cambria Math" w:cs="+mn-cs"/>
                                          <w:color w:val="000000"/>
                                          <w:kern w:val="24"/>
                                          <w:lang w:val="en-US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+mn-cs"/>
                                          <w:color w:val="000000"/>
                                          <w:kern w:val="24"/>
                                        </w:rPr>
                                        <m:t>14</m:t>
                                      </m:r>
                                    </m:sub>
                                  </m:sSub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="+mn-cs"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Cambria Math" w:hAnsi="Cambria Math" w:cs="+mn-cs"/>
                                          <w:color w:val="000000"/>
                                          <w:kern w:val="24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eastAsia="Cambria Math" w:hAnsi="Cambria Math" w:cs="+mn-cs"/>
                                          <w:color w:val="000000"/>
                                          <w:kern w:val="24"/>
                                          <w:lang w:val="en-US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eastAsia="Cambria Math" w:hAnsi="Cambria Math" w:cs="+mn-cs"/>
                                          <w:color w:val="000000"/>
                                          <w:kern w:val="24"/>
                                        </w:rPr>
                                        <m:t>+3</m:t>
                                      </m:r>
                                    </m:e>
                                  </m:d>
                                </m:e>
                              </m:func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</w:rPr>
                            <m:t>,</m:t>
                          </m:r>
                        </m:oMath>
                        <w:r w:rsidR="00EC4A53" w:rsidRPr="0033276E">
                          <w:rPr>
                            <w:rFonts w:eastAsiaTheme="minorEastAsia"/>
                            <w:bCs/>
                            <w:iCs/>
                            <w:color w:val="000000"/>
                            <w:kern w:val="24"/>
                          </w:rPr>
                          <w:t>теорема 6</w:t>
                        </w:r>
                      </w:p>
                      <w:p w:rsidR="00EC4A53" w:rsidRPr="0033276E" w:rsidRDefault="00D27F09" w:rsidP="00195829">
                        <w:pPr>
                          <w:pStyle w:val="a5"/>
                          <w:rPr>
                            <w:rFonts w:asciiTheme="minorHAnsi" w:eastAsiaTheme="minorEastAsia" w:hAnsiTheme="minorHAnsi" w:cstheme="minorBidi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d>
                              <m:dPr>
                                <m:begChr m:val="{"/>
                                <m:endChr m:val=""/>
                                <m:ctrlPr>
                                  <w:rPr>
                                    <w:rFonts w:ascii="Cambria Math" w:eastAsiaTheme="minorEastAsia" w:hAnsi="Cambria Math" w:cstheme="minorBidi"/>
                                    <w:i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lang w:val="en-US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lang w:val="en-US"/>
                                      </w:rPr>
                                      <m:t>x-1&gt;0,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lang w:val="en-US"/>
                                      </w:rPr>
                                      <m:t>2x+3&gt;0,</m:t>
                                    </m: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  <w:lang w:val="en-US"/>
                                      </w:rPr>
                                    </m:ctrlPr>
                                  </m:e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lang w:val="en-US"/>
                                      </w:rPr>
                                      <m:t>x-1≤2x+3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  <w:p w:rsidR="00EC4A53" w:rsidRPr="0033276E" w:rsidRDefault="00D27F09" w:rsidP="00195829">
                        <w:pPr>
                          <w:pStyle w:val="a5"/>
                          <w:rPr>
                            <w:rFonts w:asciiTheme="minorHAnsi" w:eastAsiaTheme="minorEastAsia" w:hAnsiTheme="minorHAnsi" w:cstheme="minorBidi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d>
                              <m:dPr>
                                <m:begChr m:val="{"/>
                                <m:endChr m:val="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eqArr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eastAsiaTheme="minorEastAsia"/>
                                      </w:rPr>
                                      <m:t>x&gt;1,                          теорема 1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eastAsiaTheme="minorEastAsia"/>
                                      </w:rPr>
                                      <m:t>x&gt;-1,5,   теорема1, теорема 4</m:t>
                                    </m:r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</w:rPr>
                                    </m:ctrlPr>
                                  </m:e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eastAsia="Cambria Math"/>
                                        <w:lang w:val="en-US"/>
                                      </w:rPr>
                                      <m:t>x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eastAsia="Cambria Math"/>
                                      </w:rPr>
                                      <m:t>≥-4,      теорема 1, теорема 4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  <w:p w:rsidR="00EC4A53" w:rsidRPr="0033276E" w:rsidRDefault="00EC4A53" w:rsidP="00195829">
                        <w:pPr>
                          <w:pStyle w:val="a5"/>
                          <w:rPr>
                            <w:rFonts w:eastAsiaTheme="minorEastAsia"/>
                          </w:rPr>
                        </w:pPr>
                        <w:r w:rsidRPr="0033276E">
                          <w:rPr>
                            <w:rFonts w:eastAsiaTheme="minorEastAsia"/>
                          </w:rPr>
                          <w:t>Ответ: х&gt;1.</w:t>
                        </w:r>
                      </w:p>
                    </w:txbxContent>
                  </v:textbox>
                </v:shape>
              </w:pic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3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Учащийся решает неравенство, комментирует решение и прописывает на каждом шаге используемые теоремы равносильности. Учащиеся в классе записывают решение в тетради.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C1A" w:rsidRPr="00151548" w:rsidTr="00195829">
        <w:tc>
          <w:tcPr>
            <w:tcW w:w="4672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57.30б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Решаем иррациональное неравенство методом интервалов.</w:t>
            </w:r>
          </w:p>
          <w:p w:rsidR="00D0135D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x-5</m:t>
                    </m:r>
                  </m:e>
                </m:d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x+1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&lt;0,</m:t>
                </m:r>
                <m:r>
                  <w:rPr>
                    <w:rFonts w:ascii="Cambria Math" w:eastAsia="Times New Roman" w:hAnsi="Cambria Math" w:cs="Times New Roman"/>
                    <w:lang w:eastAsia="ru-RU"/>
                  </w:rPr>
                  <m:t xml:space="preserve">метод </m:t>
                </m:r>
              </m:oMath>
            </m:oMathPara>
          </w:p>
          <w:p w:rsidR="00816C1A" w:rsidRPr="00151548" w:rsidRDefault="004408C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eastAsia="ru-RU"/>
                  </w:rPr>
                  <m:t>интервалов</m:t>
                </m:r>
              </m:oMath>
            </m:oMathPara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=5,            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B3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0,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≥-1, теорема 1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=-1,                   </w:t>
            </w:r>
            <w:r w:rsidRPr="00151548">
              <w:object w:dxaOrig="5355" w:dyaOrig="1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8pt;height:48.25pt" o:ole="">
                  <v:imagedata r:id="rId18" o:title=""/>
                </v:shape>
                <o:OLEObject Type="Embed" ProgID="PBrush" ShapeID="_x0000_i1025" DrawAspect="Content" ObjectID="_1633787660" r:id="rId19"/>
              </w:objec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Ответ: (-1;5)</w:t>
            </w:r>
          </w:p>
        </w:tc>
        <w:tc>
          <w:tcPr>
            <w:tcW w:w="4673" w:type="dxa"/>
          </w:tcPr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Учащийся решает неравенство, комментирует решение и прописывает на каждом шаге используемые теоремы равносильности или метод решения. Учащиеся в классе записывают решение в тетради.</w:t>
            </w: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C1A" w:rsidRPr="00151548" w:rsidRDefault="00816C1A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2908" w:rsidRPr="00151548" w:rsidTr="00195829">
        <w:tc>
          <w:tcPr>
            <w:tcW w:w="4672" w:type="dxa"/>
          </w:tcPr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lastRenderedPageBreak/>
              <w:t>Решите неравенство (карточка)</w:t>
            </w:r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1 уровень. Учитель проверяет работу ученика.</w:t>
            </w:r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3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(8x-16)&lt;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log</m:t>
                            </m:r>
                          </m:e>
                          <m:sub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(3x+1)</m:t>
                        </m:r>
                      </m:e>
                    </m:func>
                  </m:e>
                </m:func>
              </m:oMath>
            </m:oMathPara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8x-16&gt;0,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3x+1&gt;0,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8x-16&gt;3x+1</m:t>
                        </m:r>
                      </m:e>
                    </m:eqArr>
                  </m:e>
                </m:d>
              </m:oMath>
            </m:oMathPara>
          </w:p>
          <w:p w:rsidR="00EC4A53" w:rsidRPr="00151548" w:rsidRDefault="00D27F09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x&gt;2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x&gt;-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3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x&gt;3,4</m:t>
                        </m:r>
                      </m:e>
                    </m:eqArr>
                  </m:e>
                </m:d>
              </m:oMath>
            </m:oMathPara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CE"/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(3,4;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62908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Ответ: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(3,4;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4673" w:type="dxa"/>
          </w:tcPr>
          <w:p w:rsidR="00A62908" w:rsidRPr="00151548" w:rsidRDefault="00A62908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Решите неравенство (карточка)</w:t>
            </w:r>
          </w:p>
          <w:p w:rsidR="00EC4A53" w:rsidRPr="00151548" w:rsidRDefault="00EC4A53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2 уровень. Учитель проверяет работу ученика.</w:t>
            </w:r>
          </w:p>
          <w:p w:rsidR="00A62908" w:rsidRPr="00151548" w:rsidRDefault="00D27F09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+x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≤196</m:t>
                </m:r>
              </m:oMath>
            </m:oMathPara>
          </w:p>
          <w:p w:rsidR="00A00CF4" w:rsidRPr="00151548" w:rsidRDefault="00D27F09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+x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≤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:rsidR="00A00CF4" w:rsidRPr="00151548" w:rsidRDefault="00D27F09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+x≤2</m:t>
                </m:r>
              </m:oMath>
            </m:oMathPara>
          </w:p>
          <w:p w:rsidR="00A00CF4" w:rsidRPr="00151548" w:rsidRDefault="00D27F09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+x - 2≤0</m:t>
                </m:r>
              </m:oMath>
            </m:oMathPara>
          </w:p>
          <w:p w:rsidR="00A00CF4" w:rsidRPr="00151548" w:rsidRDefault="00A00CF4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-2&lt;x&lt;1</m:t>
                </m:r>
              </m:oMath>
            </m:oMathPara>
          </w:p>
          <w:p w:rsidR="00A00CF4" w:rsidRPr="00151548" w:rsidRDefault="00A00CF4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151548">
              <w:rPr>
                <w:rFonts w:ascii="Times New Roman" w:eastAsiaTheme="minorEastAsia" w:hAnsi="Times New Roman" w:cs="Times New Roman"/>
              </w:rPr>
              <w:t xml:space="preserve">Ответ: </w:t>
            </w:r>
            <w:r w:rsidRPr="00151548">
              <w:rPr>
                <w:rFonts w:ascii="Times New Roman" w:eastAsiaTheme="minorEastAsia" w:hAnsi="Times New Roman" w:cs="Times New Roman"/>
                <w:lang w:val="en-US"/>
              </w:rPr>
              <w:t>[-2; 1]</w:t>
            </w:r>
          </w:p>
          <w:p w:rsidR="00A00CF4" w:rsidRPr="00151548" w:rsidRDefault="00A00CF4" w:rsidP="007807D3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A00CF4" w:rsidRPr="00151548" w:rsidRDefault="00A00CF4" w:rsidP="007807D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908" w:rsidRPr="00151548" w:rsidTr="00195829">
        <w:tc>
          <w:tcPr>
            <w:tcW w:w="4672" w:type="dxa"/>
          </w:tcPr>
          <w:p w:rsidR="00A62908" w:rsidRPr="00151548" w:rsidRDefault="00D27F09" w:rsidP="007807D3">
            <w:pPr>
              <w:spacing w:line="360" w:lineRule="auto"/>
              <w:jc w:val="both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-2х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  <w:p w:rsidR="00EC4A53" w:rsidRPr="00151548" w:rsidRDefault="00D27F09" w:rsidP="007807D3">
            <w:pPr>
              <w:spacing w:line="360" w:lineRule="auto"/>
              <w:jc w:val="both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х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oMath>
            </m:oMathPara>
          </w:p>
          <w:p w:rsidR="00EC4A53" w:rsidRPr="00151548" w:rsidRDefault="00EC4A53" w:rsidP="007807D3">
            <w:pPr>
              <w:spacing w:line="36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6х&lt;6</m:t>
                </m:r>
              </m:oMath>
            </m:oMathPara>
          </w:p>
          <w:p w:rsidR="00EC4A53" w:rsidRPr="00151548" w:rsidRDefault="00EC4A53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х&lt;1</m:t>
                </m:r>
              </m:oMath>
            </m:oMathPara>
          </w:p>
          <w:p w:rsidR="00BB4A34" w:rsidRPr="00151548" w:rsidRDefault="00BB4A34" w:rsidP="00BB4A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548">
              <w:rPr>
                <w:rFonts w:ascii="Times New Roman" w:eastAsia="Times New Roman" w:hAnsi="Times New Roman" w:cs="Times New Roman"/>
              </w:rPr>
              <w:t xml:space="preserve">Ответ: </w:t>
            </w:r>
            <m:oMath>
              <m:r>
                <w:rPr>
                  <w:rFonts w:ascii="Cambria Math" w:eastAsiaTheme="minorEastAsia" w:hAnsi="Cambria Math"/>
                </w:rPr>
                <m:t>х&lt;1</m:t>
              </m:r>
            </m:oMath>
          </w:p>
          <w:p w:rsidR="00BB4A34" w:rsidRPr="00151548" w:rsidRDefault="00BB4A34" w:rsidP="00EC4A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3" w:type="dxa"/>
          </w:tcPr>
          <w:p w:rsidR="00A00CF4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2х-3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х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&gt;0</m:t>
                </m:r>
              </m:oMath>
            </m:oMathPara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х=1,5             х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CE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(0;1)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C8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(1;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х=</w:t>
            </w:r>
            <w:r w:rsidR="00BB4A34" w:rsidRPr="001515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51548">
              <w:object w:dxaOrig="7980" w:dyaOrig="1980">
                <v:shape id="_x0000_i1026" type="#_x0000_t75" style="width:209.1pt;height:52.1pt" o:ole="">
                  <v:imagedata r:id="rId20" o:title=""/>
                </v:shape>
                <o:OLEObject Type="Embed" ProgID="PBrush" ShapeID="_x0000_i1026" DrawAspect="Content" ObjectID="_1633787661" r:id="rId21"/>
              </w:object>
            </w:r>
          </w:p>
          <w:p w:rsidR="00653756" w:rsidRPr="00151548" w:rsidRDefault="00BB4A34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Ответ: х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CE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(1; 1,5)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C8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(2; 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53ADC" w:rsidRPr="00151548" w:rsidTr="00195829">
        <w:tc>
          <w:tcPr>
            <w:tcW w:w="4672" w:type="dxa"/>
          </w:tcPr>
          <w:p w:rsidR="00D53ADC" w:rsidRPr="00151548" w:rsidRDefault="00D53ADC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№ 57.23б</w:t>
            </w:r>
            <w:r w:rsidR="00EC4A53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данного номера </w:t>
            </w:r>
            <w:r w:rsidR="00653756" w:rsidRPr="00151548">
              <w:rPr>
                <w:rFonts w:ascii="Times New Roman" w:eastAsia="Times New Roman" w:hAnsi="Times New Roman" w:cs="Times New Roman"/>
                <w:lang w:eastAsia="ru-RU"/>
              </w:rPr>
              <w:t>предусмотрено</w:t>
            </w:r>
            <w:r w:rsidR="00EC4A53"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 на дополнительной доске.</w:t>
            </w:r>
          </w:p>
          <w:p w:rsidR="00D53ADC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94420</wp:posOffset>
                  </wp:positionH>
                  <wp:positionV relativeFrom="paragraph">
                    <wp:posOffset>901945</wp:posOffset>
                  </wp:positionV>
                  <wp:extent cx="2366356" cy="1285240"/>
                  <wp:effectExtent l="0" t="0" r="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2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653" t="11925" r="27496" b="41182"/>
                          <a:stretch/>
                        </pic:blipFill>
                        <pic:spPr bwMode="auto">
                          <a:xfrm>
                            <a:off x="0" y="0"/>
                            <a:ext cx="2366356" cy="1285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53ADC" w:rsidRPr="00151548">
              <w:rPr>
                <w:rFonts w:ascii="Times New Roman" w:eastAsia="Times New Roman" w:hAnsi="Times New Roman" w:cs="Times New Roman"/>
                <w:lang w:eastAsia="ru-RU"/>
              </w:rPr>
              <w:t>Решаем неравенство графическим методом.</w:t>
            </w:r>
          </w:p>
          <w:p w:rsidR="00D53ADC" w:rsidRPr="00151548" w:rsidRDefault="00D27F09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x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&gt;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x</m:t>
                    </m:r>
                  </m:e>
                </m:rad>
              </m:oMath>
            </m:oMathPara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756" w:rsidRPr="00151548" w:rsidRDefault="00653756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ADC" w:rsidRPr="00151548" w:rsidRDefault="00D53ADC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Построим график показательной функции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</m:sup>
              </m:sSup>
            </m:oMath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. Построим график функции  </w:t>
            </w:r>
            <w:r w:rsidRPr="0015154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x</m:t>
                  </m:r>
                </m:e>
              </m:rad>
            </m:oMath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. Наблюдая за поведением графиков, выясняем, что решением неравенства является промежуток [0; 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proofErr w:type="gramEnd"/>
          </w:p>
          <w:p w:rsidR="00D53ADC" w:rsidRPr="00151548" w:rsidRDefault="00D53ADC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 xml:space="preserve">Ответ: [0; </w:t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sym w:font="Symbol" w:char="F0A5"/>
            </w: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proofErr w:type="gramEnd"/>
          </w:p>
          <w:p w:rsidR="00D53ADC" w:rsidRPr="00151548" w:rsidRDefault="00D53ADC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3" w:type="dxa"/>
          </w:tcPr>
          <w:p w:rsidR="00D53ADC" w:rsidRPr="00151548" w:rsidRDefault="00D53ADC" w:rsidP="007807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51548">
              <w:rPr>
                <w:rFonts w:ascii="Times New Roman" w:eastAsia="Times New Roman" w:hAnsi="Times New Roman" w:cs="Times New Roman"/>
                <w:lang w:eastAsia="ru-RU"/>
              </w:rPr>
              <w:t>Решение неравенства выполняется с помощью программы Математический конструктор.</w:t>
            </w:r>
          </w:p>
        </w:tc>
      </w:tr>
    </w:tbl>
    <w:p w:rsidR="00195829" w:rsidRPr="00151548" w:rsidRDefault="00195829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2C3C" w:rsidRPr="00151548" w:rsidRDefault="00543445" w:rsidP="00543445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5) </w:t>
      </w:r>
      <w:r w:rsidR="00DA2C3C" w:rsidRPr="00151548">
        <w:rPr>
          <w:rFonts w:ascii="Times New Roman" w:eastAsia="Times New Roman" w:hAnsi="Times New Roman" w:cs="Times New Roman"/>
          <w:lang w:eastAsia="ru-RU"/>
        </w:rPr>
        <w:t>Самостоятельная работа</w:t>
      </w:r>
      <w:r w:rsidRPr="00151548">
        <w:rPr>
          <w:rFonts w:ascii="Times New Roman" w:eastAsia="Times New Roman" w:hAnsi="Times New Roman" w:cs="Times New Roman"/>
          <w:lang w:eastAsia="ru-RU"/>
        </w:rPr>
        <w:t xml:space="preserve"> по вариантам</w:t>
      </w:r>
    </w:p>
    <w:p w:rsidR="00DA2C3C" w:rsidRPr="00151548" w:rsidRDefault="00D27F09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F09">
        <w:rPr>
          <w:noProof/>
          <w:lang w:eastAsia="ru-RU"/>
        </w:rPr>
        <w:pict>
          <v:shape id="TextBox 4" o:spid="_x0000_s1029" type="#_x0000_t202" style="position:absolute;left:0;text-align:left;margin-left:309pt;margin-top:.7pt;width:198pt;height:204.4pt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" filled="f" stroked="f">
            <v:textbox style="mso-fit-shape-to-text:t">
              <w:txbxContent>
                <w:p w:rsidR="00EC4A53" w:rsidRPr="00DA2C3C" w:rsidRDefault="00EC4A53" w:rsidP="00DA2C3C">
                  <w:pPr>
                    <w:pStyle w:val="a5"/>
                    <w:spacing w:after="0"/>
                    <w:jc w:val="center"/>
                  </w:pPr>
                  <w:r w:rsidRPr="00DA2C3C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Вариант 2</w:t>
                  </w:r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-х+3</m:t>
                        </m:r>
                      </m:sup>
                    </m:sSup>
                    <m:r>
                      <w:rPr>
                        <w:rFonts w:ascii="Cambria Math" w:eastAsia="Cambria Math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≥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3х-1</m:t>
                        </m:r>
                      </m:sup>
                    </m:sSup>
                  </m:oMath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+mn-ea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m:t>7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+mn-ea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m:t>6х-9</m:t>
                            </m:r>
                          </m:e>
                        </m:d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 </m:t>
                        </m:r>
                        <m:r>
                          <w:rPr>
                            <w:rFonts w:ascii="Cambria Math" w:eastAsia="Cambria Math" w:hAnsi="Cambria Math" w:cs="+mn-cs"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  <m:t>˂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Cambria Math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m:t> 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7</m:t>
                                </m:r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2х+3</m:t>
                                </m:r>
                              </m:e>
                            </m:d>
                          </m:e>
                        </m:func>
                      </m:e>
                    </m:func>
                  </m:oMath>
                </w:p>
                <w:p w:rsidR="00EC4A53" w:rsidRPr="00DA2C3C" w:rsidRDefault="00EC4A53" w:rsidP="00DA2C3C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х+</m:t>
                    </m:r>
                    <m:f>
                      <m:f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 </m:t>
                        </m:r>
                      </m:num>
                      <m:den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  <w:lang w:val="en-US"/>
                      </w:rPr>
                      <m:t>&gt;</m:t>
                    </m:r>
                  </m:oMath>
                  <w:r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  <w:lang w:val="en-US"/>
                    </w:rPr>
                    <w:t>2</w:t>
                  </w:r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e>
                    </m:rad>
                    <m: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-6</m:t>
                    </m:r>
                    <m:rad>
                      <m:rad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10</m:t>
                        </m:r>
                      </m:deg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e>
                    </m:rad>
                  </m:oMath>
                  <w:r w:rsidR="00EC4A53"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</w:rPr>
                    <w:t xml:space="preserve"> + 8 </w:t>
                  </w:r>
                  <w:r w:rsidR="00EC4A53"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  <w:lang w:val="en-US"/>
                    </w:rPr>
                    <w:t>&lt;</w:t>
                  </w:r>
                  <w:r w:rsidR="00EC4A53"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27F09">
        <w:rPr>
          <w:noProof/>
          <w:lang w:eastAsia="ru-RU"/>
        </w:rPr>
        <w:pict>
          <v:shape id="TextBox 2" o:spid="_x0000_s1030" type="#_x0000_t202" style="position:absolute;left:0;text-align:left;margin-left:0;margin-top:.45pt;width:211.2pt;height:105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" filled="f" stroked="f">
            <v:textbox>
              <w:txbxContent>
                <w:p w:rsidR="00EC4A53" w:rsidRPr="00DA2C3C" w:rsidRDefault="00EC4A53" w:rsidP="00DA2C3C">
                  <w:pPr>
                    <w:pStyle w:val="a5"/>
                    <w:spacing w:after="0"/>
                    <w:jc w:val="center"/>
                  </w:pPr>
                  <w:r w:rsidRPr="00DA2C3C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Вариант 1</w:t>
                  </w:r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3х+6</m:t>
                        </m:r>
                      </m:sup>
                    </m:sSup>
                    <m:r>
                      <w:rPr>
                        <w:rFonts w:ascii="Cambria Math" w:eastAsia="Cambria Math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mbria Math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Cambria Math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х-1</m:t>
                        </m:r>
                      </m:sup>
                    </m:sSup>
                  </m:oMath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="+mn-ea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e>
                          <m:sub>
                            <m:f>
                              <m:fPr>
                                <m:ctrlPr>
                                  <w:rPr>
                                    <w:rFonts w:ascii="Cambria Math" w:eastAsia="+mn-ea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den>
                            </m:f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+mn-ea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m:t>2-</m:t>
                            </m:r>
                            <m:r>
                              <w:rPr>
                                <w:rFonts w:ascii="Cambria Math" w:eastAsia="+mn-ea" w:hAnsi="Cambria Math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+mn-cs"/>
                            <w:color w:val="000000"/>
                            <w:kern w:val="24"/>
                            <w:sz w:val="24"/>
                            <w:szCs w:val="24"/>
                            <w:lang w:val="en-US"/>
                          </w:rPr>
                          <m:t>≥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+mn-cs"/>
                                <w:i/>
                                <w:i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  <m:t>log</m:t>
                                </m:r>
                              </m:e>
                              <m:sub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="+mn-cs"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="+mn-cs"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sub>
                            </m:sSub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m:t>2х+4</m:t>
                                </m:r>
                              </m:e>
                            </m:d>
                          </m:e>
                        </m:func>
                      </m:e>
                    </m:func>
                  </m:oMath>
                </w:p>
                <w:p w:rsidR="00EC4A53" w:rsidRPr="00DA2C3C" w:rsidRDefault="00EC4A53" w:rsidP="00DA2C3C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х+</m:t>
                    </m:r>
                    <m:f>
                      <m:f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2 </m:t>
                        </m:r>
                      </m:num>
                      <m:den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den>
                    </m:f>
                    <m: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 </m:t>
                    </m:r>
                  </m:oMath>
                  <w:r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</w:rPr>
                    <w:t>≥ 3</w:t>
                  </w:r>
                </w:p>
                <w:p w:rsidR="00EC4A53" w:rsidRPr="00DA2C3C" w:rsidRDefault="00D27F09" w:rsidP="00DA2C3C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e>
                    </m:rad>
                    <m:r>
                      <w:rPr>
                        <w:rFonts w:ascii="Cambria Math" w:eastAsia="+mn-ea" w:hAnsi="Cambria Math" w:cs="+mn-cs"/>
                        <w:color w:val="000000"/>
                        <w:kern w:val="24"/>
                        <w:sz w:val="24"/>
                        <w:szCs w:val="24"/>
                      </w:rPr>
                      <m:t>-</m:t>
                    </m:r>
                    <m:rad>
                      <m:radPr>
                        <m:ctrlPr>
                          <w:rPr>
                            <w:rFonts w:ascii="Cambria Math" w:eastAsia="+mn-ea" w:hAnsi="Cambria Math" w:cs="+mn-cs"/>
                            <w:i/>
                            <w:iCs/>
                            <w:color w:val="000000"/>
                            <w:kern w:val="24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6</m:t>
                        </m:r>
                      </m:deg>
                      <m:e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4"/>
                            <w:szCs w:val="24"/>
                          </w:rPr>
                          <m:t>х</m:t>
                        </m:r>
                      </m:e>
                    </m:rad>
                  </m:oMath>
                  <w:r w:rsidR="00EC4A53" w:rsidRPr="00DA2C3C">
                    <w:rPr>
                      <w:rFonts w:ascii="Calibri" w:eastAsia="+mn-ea" w:hAnsi="Calibri" w:cs="+mn-cs"/>
                      <w:color w:val="000000"/>
                      <w:kern w:val="24"/>
                      <w:sz w:val="24"/>
                      <w:szCs w:val="24"/>
                    </w:rPr>
                    <w:t xml:space="preserve"> - 2&gt;0</w:t>
                  </w:r>
                </w:p>
              </w:txbxContent>
            </v:textbox>
            <w10:wrap type="square" anchorx="margin"/>
          </v:shape>
        </w:pict>
      </w:r>
    </w:p>
    <w:p w:rsidR="00DA2C3C" w:rsidRPr="00151548" w:rsidRDefault="00DA2C3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2C3C" w:rsidRPr="00151548" w:rsidRDefault="00DA2C3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2C3C" w:rsidRPr="00151548" w:rsidRDefault="00DA2C3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1F2C" w:rsidRPr="00151548" w:rsidRDefault="00543445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П</w:t>
      </w:r>
      <w:r w:rsidR="00BF1F2C" w:rsidRPr="00151548">
        <w:rPr>
          <w:rFonts w:ascii="Times New Roman" w:eastAsia="Times New Roman" w:hAnsi="Times New Roman" w:cs="Times New Roman"/>
          <w:lang w:eastAsia="ru-RU"/>
        </w:rPr>
        <w:t xml:space="preserve">роверка самостоятельной работы. </w:t>
      </w:r>
    </w:p>
    <w:p w:rsidR="00BF1F2C" w:rsidRPr="00151548" w:rsidRDefault="00543445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3556635" cy="2000250"/>
            <wp:effectExtent l="0" t="0" r="5715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F2C" w:rsidRPr="00151548" w:rsidRDefault="00BF1F2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2C3C" w:rsidRPr="00151548" w:rsidRDefault="00DA2C3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2C3C" w:rsidRPr="00151548" w:rsidRDefault="00DA2C3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1F2C" w:rsidRPr="00151548" w:rsidRDefault="00BF1F2C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72C0" w:rsidRPr="00151548" w:rsidRDefault="00C172C0" w:rsidP="00AE4CF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F1F2C" w:rsidRPr="00151548" w:rsidRDefault="00F42D87" w:rsidP="00AE4CF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Учащиеся проверяют ответы и оценивают свою работу. Правильно выполнено два задания – оценка «3», три задания – оценка «4», четыре задания – оценка «5».</w:t>
      </w:r>
    </w:p>
    <w:p w:rsidR="00F42D87" w:rsidRPr="00151548" w:rsidRDefault="00543445" w:rsidP="007807D3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eastAsia="Times New Roman" w:hAnsi="Times New Roman" w:cs="Times New Roman"/>
          <w:lang w:eastAsia="ru-RU"/>
        </w:rPr>
        <w:t xml:space="preserve">6) </w:t>
      </w:r>
      <w:r w:rsidR="00BF1F2C" w:rsidRPr="00151548">
        <w:rPr>
          <w:rFonts w:ascii="Times New Roman" w:eastAsia="Times New Roman" w:hAnsi="Times New Roman" w:cs="Times New Roman"/>
          <w:lang w:eastAsia="ru-RU"/>
        </w:rPr>
        <w:t>Рефлексия</w:t>
      </w:r>
      <w:r w:rsidR="00F42D87" w:rsidRPr="00151548">
        <w:rPr>
          <w:rFonts w:ascii="Times New Roman" w:eastAsia="Times New Roman" w:hAnsi="Times New Roman" w:cs="Times New Roman"/>
          <w:lang w:eastAsia="ru-RU"/>
        </w:rPr>
        <w:t xml:space="preserve">. По итогам самостоятельной работы и всего урока учащиеся отвечают на вопрос, прозвучавший в начале урока: </w:t>
      </w:r>
      <w:r w:rsidR="00F42D87" w:rsidRPr="00151548">
        <w:rPr>
          <w:rFonts w:ascii="Times New Roman" w:hAnsi="Times New Roman" w:cs="Times New Roman"/>
        </w:rPr>
        <w:t xml:space="preserve">«Насколько хорошо я владею тем или иным методом решения неравенств с одной переменной?» </w:t>
      </w:r>
    </w:p>
    <w:p w:rsidR="00BF1F2C" w:rsidRPr="00151548" w:rsidRDefault="00F42D87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eastAsia="Times New Roman" w:hAnsi="Times New Roman" w:cs="Times New Roman"/>
          <w:lang w:eastAsia="ru-RU"/>
        </w:rPr>
        <w:t>На обратной стороне листочка с самостоятельной работой содержится текст:</w:t>
      </w:r>
    </w:p>
    <w:p w:rsidR="00F42D87" w:rsidRPr="00151548" w:rsidRDefault="00F42D87" w:rsidP="00543445">
      <w:pPr>
        <w:spacing w:line="360" w:lineRule="auto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Ответьте на вопросы и заполните таблицу.</w:t>
      </w:r>
    </w:p>
    <w:p w:rsidR="00C172C0" w:rsidRPr="00151548" w:rsidRDefault="00F42D87" w:rsidP="007807D3">
      <w:pPr>
        <w:spacing w:line="360" w:lineRule="auto"/>
        <w:ind w:left="851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Я умею решать неравенства с одной переменной </w:t>
      </w:r>
      <w:proofErr w:type="gramStart"/>
      <w:r w:rsidRPr="00151548">
        <w:rPr>
          <w:rFonts w:ascii="Times New Roman" w:hAnsi="Times New Roman" w:cs="Times New Roman"/>
        </w:rPr>
        <w:t>на</w:t>
      </w:r>
      <w:proofErr w:type="gramEnd"/>
      <w:r w:rsidRPr="00151548">
        <w:rPr>
          <w:rFonts w:ascii="Times New Roman" w:hAnsi="Times New Roman" w:cs="Times New Roman"/>
        </w:rPr>
        <w:t xml:space="preserve"> …  (от 0 до 5) баллов следующими методами:</w:t>
      </w:r>
    </w:p>
    <w:tbl>
      <w:tblPr>
        <w:tblStyle w:val="a4"/>
        <w:tblW w:w="0" w:type="auto"/>
        <w:tblInd w:w="886" w:type="dxa"/>
        <w:tblLook w:val="04A0"/>
      </w:tblPr>
      <w:tblGrid>
        <w:gridCol w:w="5488"/>
        <w:gridCol w:w="1134"/>
      </w:tblGrid>
      <w:tr w:rsidR="00F42D87" w:rsidRPr="00151548" w:rsidTr="00C172C0">
        <w:trPr>
          <w:trHeight w:val="397"/>
        </w:trPr>
        <w:tc>
          <w:tcPr>
            <w:tcW w:w="5488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1134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балл</w:t>
            </w:r>
          </w:p>
        </w:tc>
      </w:tr>
      <w:tr w:rsidR="00F42D87" w:rsidRPr="00151548" w:rsidTr="00C172C0">
        <w:trPr>
          <w:trHeight w:val="397"/>
        </w:trPr>
        <w:tc>
          <w:tcPr>
            <w:tcW w:w="5488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Применение теорем равносильности</w:t>
            </w:r>
          </w:p>
        </w:tc>
        <w:tc>
          <w:tcPr>
            <w:tcW w:w="1134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42D87" w:rsidRPr="00151548" w:rsidTr="00C172C0">
        <w:trPr>
          <w:trHeight w:val="397"/>
        </w:trPr>
        <w:tc>
          <w:tcPr>
            <w:tcW w:w="5488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Метод интервалов</w:t>
            </w:r>
          </w:p>
        </w:tc>
        <w:tc>
          <w:tcPr>
            <w:tcW w:w="1134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42D87" w:rsidRPr="00151548" w:rsidTr="00C172C0">
        <w:trPr>
          <w:trHeight w:val="397"/>
        </w:trPr>
        <w:tc>
          <w:tcPr>
            <w:tcW w:w="5488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Метод замены переменной</w:t>
            </w:r>
          </w:p>
        </w:tc>
        <w:tc>
          <w:tcPr>
            <w:tcW w:w="1134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42D87" w:rsidRPr="00151548" w:rsidTr="00C172C0">
        <w:trPr>
          <w:trHeight w:val="397"/>
        </w:trPr>
        <w:tc>
          <w:tcPr>
            <w:tcW w:w="5488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  <w:r w:rsidRPr="00151548">
              <w:rPr>
                <w:rFonts w:ascii="Times New Roman" w:hAnsi="Times New Roman" w:cs="Times New Roman"/>
              </w:rPr>
              <w:t>Функционально-графический способ</w:t>
            </w:r>
          </w:p>
        </w:tc>
        <w:tc>
          <w:tcPr>
            <w:tcW w:w="1134" w:type="dxa"/>
            <w:vAlign w:val="center"/>
          </w:tcPr>
          <w:p w:rsidR="00F42D87" w:rsidRPr="00151548" w:rsidRDefault="00F42D87" w:rsidP="007807D3">
            <w:pPr>
              <w:spacing w:line="360" w:lineRule="auto"/>
              <w:ind w:left="135"/>
              <w:rPr>
                <w:rFonts w:ascii="Times New Roman" w:hAnsi="Times New Roman" w:cs="Times New Roman"/>
              </w:rPr>
            </w:pPr>
          </w:p>
        </w:tc>
      </w:tr>
    </w:tbl>
    <w:p w:rsidR="00F42D87" w:rsidRPr="00151548" w:rsidRDefault="00F42D87" w:rsidP="007807D3">
      <w:pPr>
        <w:spacing w:line="360" w:lineRule="auto"/>
        <w:ind w:left="851"/>
        <w:rPr>
          <w:rFonts w:ascii="Times New Roman" w:hAnsi="Times New Roman" w:cs="Times New Roman"/>
        </w:rPr>
      </w:pPr>
    </w:p>
    <w:p w:rsidR="00F42D87" w:rsidRPr="00151548" w:rsidRDefault="00F42D87" w:rsidP="007807D3">
      <w:pPr>
        <w:spacing w:line="360" w:lineRule="auto"/>
        <w:ind w:left="851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Мне нужно потренироваться в решении неравенств методом…</w:t>
      </w:r>
    </w:p>
    <w:p w:rsidR="00F42D87" w:rsidRPr="00151548" w:rsidRDefault="00F42D87" w:rsidP="007807D3">
      <w:pPr>
        <w:spacing w:line="360" w:lineRule="auto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lastRenderedPageBreak/>
        <w:t xml:space="preserve">Данный текст высвечивается на интерактивной доске.  </w:t>
      </w:r>
      <w:r w:rsidR="00543445" w:rsidRPr="00151548">
        <w:rPr>
          <w:rFonts w:ascii="Times New Roman" w:hAnsi="Times New Roman" w:cs="Times New Roman"/>
        </w:rPr>
        <w:t xml:space="preserve">Учащиеся отвечают на вопрос. </w:t>
      </w:r>
    </w:p>
    <w:p w:rsidR="00C75CB4" w:rsidRPr="00151548" w:rsidRDefault="00C75CB4" w:rsidP="007807D3">
      <w:pPr>
        <w:spacing w:line="360" w:lineRule="auto"/>
        <w:rPr>
          <w:rFonts w:ascii="Times New Roman" w:hAnsi="Times New Roman" w:cs="Times New Roman"/>
        </w:rPr>
      </w:pPr>
    </w:p>
    <w:p w:rsidR="00C75CB4" w:rsidRPr="00151548" w:rsidRDefault="00C75CB4" w:rsidP="007807D3">
      <w:pPr>
        <w:spacing w:line="360" w:lineRule="auto"/>
        <w:rPr>
          <w:rFonts w:ascii="Times New Roman" w:hAnsi="Times New Roman" w:cs="Times New Roman"/>
        </w:rPr>
      </w:pPr>
    </w:p>
    <w:p w:rsidR="00C75CB4" w:rsidRPr="00151548" w:rsidRDefault="00C75CB4" w:rsidP="007807D3">
      <w:pPr>
        <w:spacing w:line="360" w:lineRule="auto"/>
        <w:rPr>
          <w:rFonts w:ascii="Times New Roman" w:hAnsi="Times New Roman" w:cs="Times New Roman"/>
        </w:rPr>
      </w:pPr>
    </w:p>
    <w:p w:rsidR="00C75CB4" w:rsidRPr="00151548" w:rsidRDefault="00543445" w:rsidP="007807D3">
      <w:pPr>
        <w:spacing w:line="360" w:lineRule="auto"/>
        <w:rPr>
          <w:rFonts w:ascii="Times New Roman" w:hAnsi="Times New Roman" w:cs="Times New Roman"/>
        </w:rPr>
      </w:pPr>
      <w:r w:rsidRPr="0015154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-1419860</wp:posOffset>
            </wp:positionV>
            <wp:extent cx="3810000" cy="2143125"/>
            <wp:effectExtent l="0" t="0" r="0" b="952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CB4" w:rsidRPr="00151548" w:rsidRDefault="00C75CB4" w:rsidP="007807D3">
      <w:pPr>
        <w:spacing w:line="360" w:lineRule="auto"/>
        <w:rPr>
          <w:rFonts w:ascii="Times New Roman" w:hAnsi="Times New Roman" w:cs="Times New Roman"/>
        </w:rPr>
      </w:pPr>
    </w:p>
    <w:p w:rsidR="00C75CB4" w:rsidRPr="00151548" w:rsidRDefault="00C75CB4" w:rsidP="007807D3">
      <w:pPr>
        <w:spacing w:line="360" w:lineRule="auto"/>
        <w:rPr>
          <w:rFonts w:ascii="Times New Roman" w:hAnsi="Times New Roman" w:cs="Times New Roman"/>
        </w:rPr>
      </w:pPr>
    </w:p>
    <w:p w:rsidR="00D12C7F" w:rsidRPr="00151548" w:rsidRDefault="00D12C7F" w:rsidP="00D12C7F">
      <w:pPr>
        <w:spacing w:line="360" w:lineRule="auto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7) </w:t>
      </w:r>
      <w:r w:rsidR="00F42D87" w:rsidRPr="00151548">
        <w:rPr>
          <w:rFonts w:ascii="Times New Roman" w:hAnsi="Times New Roman" w:cs="Times New Roman"/>
        </w:rPr>
        <w:t>Итоги урока.</w:t>
      </w:r>
    </w:p>
    <w:p w:rsidR="00D54A7C" w:rsidRPr="00151548" w:rsidRDefault="00543445" w:rsidP="00D12C7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 xml:space="preserve">Сегодня на уроке мы решали неравенства с одной переменной. С </w:t>
      </w:r>
      <w:proofErr w:type="gramStart"/>
      <w:r w:rsidRPr="00151548">
        <w:rPr>
          <w:rFonts w:ascii="Times New Roman" w:hAnsi="Times New Roman" w:cs="Times New Roman"/>
        </w:rPr>
        <w:t>неравенствами</w:t>
      </w:r>
      <w:proofErr w:type="gramEnd"/>
      <w:r w:rsidRPr="00151548">
        <w:rPr>
          <w:rFonts w:ascii="Times New Roman" w:hAnsi="Times New Roman" w:cs="Times New Roman"/>
        </w:rPr>
        <w:t xml:space="preserve"> каких видов мы работали? (показательными, тригонометрическими, логарифмическими, рациональными, иррациональными, степенными). Какие методы применяли при их решении? (графический, метод интервалов, метод замены </w:t>
      </w:r>
      <w:r w:rsidR="00D54A7C" w:rsidRPr="00151548">
        <w:rPr>
          <w:rFonts w:ascii="Times New Roman" w:hAnsi="Times New Roman" w:cs="Times New Roman"/>
        </w:rPr>
        <w:t>переменной, а так</w:t>
      </w:r>
      <w:r w:rsidRPr="00151548">
        <w:rPr>
          <w:rFonts w:ascii="Times New Roman" w:hAnsi="Times New Roman" w:cs="Times New Roman"/>
        </w:rPr>
        <w:t>же применяли теоремы равнос</w:t>
      </w:r>
      <w:r w:rsidR="00D54A7C" w:rsidRPr="00151548">
        <w:rPr>
          <w:rFonts w:ascii="Times New Roman" w:hAnsi="Times New Roman" w:cs="Times New Roman"/>
        </w:rPr>
        <w:t>и</w:t>
      </w:r>
      <w:r w:rsidRPr="00151548">
        <w:rPr>
          <w:rFonts w:ascii="Times New Roman" w:hAnsi="Times New Roman" w:cs="Times New Roman"/>
        </w:rPr>
        <w:t>льности)</w:t>
      </w:r>
      <w:r w:rsidR="00D54A7C" w:rsidRPr="00151548">
        <w:rPr>
          <w:rFonts w:ascii="Times New Roman" w:hAnsi="Times New Roman" w:cs="Times New Roman"/>
        </w:rPr>
        <w:t>. С какими трудностями вы столкнулись при решении неравенств с одной переменной? Какие моменты в решении неравенств вам давались успешнее всего? Обсуждение т</w:t>
      </w:r>
      <w:r w:rsidR="00546147" w:rsidRPr="00151548">
        <w:rPr>
          <w:rFonts w:ascii="Times New Roman" w:hAnsi="Times New Roman" w:cs="Times New Roman"/>
        </w:rPr>
        <w:t>рудностей и успехов.</w:t>
      </w:r>
    </w:p>
    <w:p w:rsidR="005C35DA" w:rsidRPr="00151548" w:rsidRDefault="005C35DA" w:rsidP="00D12C7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</w:rPr>
        <w:t>Потренироваться в решении неравенств различного вида можно обратившись к следующему материалу: (слайд 16)</w:t>
      </w:r>
    </w:p>
    <w:p w:rsidR="005C35DA" w:rsidRPr="00151548" w:rsidRDefault="005C35DA" w:rsidP="00D12C7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5C35DA" w:rsidRPr="00151548" w:rsidRDefault="005C35DA" w:rsidP="00D12C7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5154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61256" cy="18951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348" cy="189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5DA" w:rsidRPr="00151548" w:rsidRDefault="005C35DA" w:rsidP="005C35DA">
      <w:pPr>
        <w:spacing w:line="360" w:lineRule="auto"/>
        <w:jc w:val="both"/>
        <w:rPr>
          <w:rFonts w:ascii="Times New Roman" w:hAnsi="Times New Roman" w:cs="Times New Roman"/>
        </w:rPr>
      </w:pPr>
    </w:p>
    <w:p w:rsidR="00DA2C3C" w:rsidRPr="00151548" w:rsidRDefault="00D12C7F" w:rsidP="007807D3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1548">
        <w:rPr>
          <w:rFonts w:ascii="Times New Roman" w:hAnsi="Times New Roman" w:cs="Times New Roman"/>
        </w:rPr>
        <w:t>8</w:t>
      </w:r>
      <w:r w:rsidR="00546147" w:rsidRPr="00151548">
        <w:rPr>
          <w:rFonts w:ascii="Times New Roman" w:hAnsi="Times New Roman" w:cs="Times New Roman"/>
        </w:rPr>
        <w:t xml:space="preserve">) </w:t>
      </w:r>
      <w:r w:rsidR="00C75CB4" w:rsidRPr="00151548">
        <w:rPr>
          <w:rFonts w:ascii="Times New Roman" w:hAnsi="Times New Roman" w:cs="Times New Roman"/>
        </w:rPr>
        <w:t>Записывается домашнее задание: № 56.6б, 57.20б, 57.11б, 57.29б.</w:t>
      </w:r>
    </w:p>
    <w:sectPr w:rsidR="00DA2C3C" w:rsidRPr="00151548" w:rsidSect="00151548">
      <w:footerReference w:type="default" r:id="rId26"/>
      <w:pgSz w:w="11906" w:h="16838"/>
      <w:pgMar w:top="1134" w:right="850" w:bottom="1134" w:left="1701" w:header="708" w:footer="708" w:gutter="0"/>
      <w:pgBorders w:offsetFrom="page">
        <w:top w:val="creaturesButterfly" w:sz="9" w:space="24" w:color="auto"/>
        <w:left w:val="creaturesButterfly" w:sz="9" w:space="24" w:color="auto"/>
        <w:bottom w:val="creaturesButterfly" w:sz="9" w:space="24" w:color="auto"/>
        <w:right w:val="creaturesButterfly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B9" w:rsidRDefault="008B27B9" w:rsidP="00151548">
      <w:pPr>
        <w:spacing w:after="0" w:line="240" w:lineRule="auto"/>
      </w:pPr>
      <w:r>
        <w:separator/>
      </w:r>
    </w:p>
  </w:endnote>
  <w:endnote w:type="continuationSeparator" w:id="1">
    <w:p w:rsidR="008B27B9" w:rsidRDefault="008B27B9" w:rsidP="0015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1213637"/>
      <w:docPartObj>
        <w:docPartGallery w:val="Page Numbers (Bottom of Page)"/>
        <w:docPartUnique/>
      </w:docPartObj>
    </w:sdtPr>
    <w:sdtContent>
      <w:p w:rsidR="00151548" w:rsidRDefault="00D27F09">
        <w:pPr>
          <w:pStyle w:val="af0"/>
          <w:jc w:val="center"/>
        </w:pPr>
        <w:r>
          <w:fldChar w:fldCharType="begin"/>
        </w:r>
        <w:r w:rsidR="00151548">
          <w:instrText>PAGE   \* MERGEFORMAT</w:instrText>
        </w:r>
        <w:r>
          <w:fldChar w:fldCharType="separate"/>
        </w:r>
        <w:r w:rsidR="00EF29F1">
          <w:rPr>
            <w:noProof/>
          </w:rPr>
          <w:t>2</w:t>
        </w:r>
        <w:r>
          <w:fldChar w:fldCharType="end"/>
        </w:r>
      </w:p>
    </w:sdtContent>
  </w:sdt>
  <w:p w:rsidR="00151548" w:rsidRDefault="0015154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B9" w:rsidRDefault="008B27B9" w:rsidP="00151548">
      <w:pPr>
        <w:spacing w:after="0" w:line="240" w:lineRule="auto"/>
      </w:pPr>
      <w:r>
        <w:separator/>
      </w:r>
    </w:p>
  </w:footnote>
  <w:footnote w:type="continuationSeparator" w:id="1">
    <w:p w:rsidR="008B27B9" w:rsidRDefault="008B27B9" w:rsidP="00151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A8D"/>
    <w:multiLevelType w:val="hybridMultilevel"/>
    <w:tmpl w:val="7F507EDC"/>
    <w:lvl w:ilvl="0" w:tplc="858CD3E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447E"/>
    <w:multiLevelType w:val="hybridMultilevel"/>
    <w:tmpl w:val="B5341AB0"/>
    <w:lvl w:ilvl="0" w:tplc="89E6AD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A95A01"/>
    <w:multiLevelType w:val="hybridMultilevel"/>
    <w:tmpl w:val="65C6E438"/>
    <w:lvl w:ilvl="0" w:tplc="C1F422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0898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5B85A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96D4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88F3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1C37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2AD0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E436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969D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C1A50"/>
    <w:multiLevelType w:val="hybridMultilevel"/>
    <w:tmpl w:val="388A7EC6"/>
    <w:lvl w:ilvl="0" w:tplc="89E6AD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B21F64"/>
    <w:multiLevelType w:val="hybridMultilevel"/>
    <w:tmpl w:val="34F64E7E"/>
    <w:lvl w:ilvl="0" w:tplc="0D48DE5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56B14"/>
    <w:multiLevelType w:val="hybridMultilevel"/>
    <w:tmpl w:val="7C009928"/>
    <w:lvl w:ilvl="0" w:tplc="89E6AD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A3043"/>
    <w:multiLevelType w:val="hybridMultilevel"/>
    <w:tmpl w:val="3236B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C7DE7"/>
    <w:multiLevelType w:val="hybridMultilevel"/>
    <w:tmpl w:val="BEE0098E"/>
    <w:lvl w:ilvl="0" w:tplc="0F5A4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27C4A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50D1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1ACA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ECE4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6858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BE0B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DB0CB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BE422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882"/>
    <w:rsid w:val="00151548"/>
    <w:rsid w:val="00195829"/>
    <w:rsid w:val="0025571B"/>
    <w:rsid w:val="002A79B8"/>
    <w:rsid w:val="002E6F52"/>
    <w:rsid w:val="00326E28"/>
    <w:rsid w:val="0033276E"/>
    <w:rsid w:val="003C13A8"/>
    <w:rsid w:val="0040623B"/>
    <w:rsid w:val="004408C6"/>
    <w:rsid w:val="00443897"/>
    <w:rsid w:val="00474E42"/>
    <w:rsid w:val="004D7EC7"/>
    <w:rsid w:val="00533E66"/>
    <w:rsid w:val="00543445"/>
    <w:rsid w:val="00546147"/>
    <w:rsid w:val="00581F72"/>
    <w:rsid w:val="00585EA3"/>
    <w:rsid w:val="005B00F0"/>
    <w:rsid w:val="005C35DA"/>
    <w:rsid w:val="0061287F"/>
    <w:rsid w:val="006352B5"/>
    <w:rsid w:val="00650136"/>
    <w:rsid w:val="00653756"/>
    <w:rsid w:val="00657167"/>
    <w:rsid w:val="006A0A7D"/>
    <w:rsid w:val="006F424B"/>
    <w:rsid w:val="006F662F"/>
    <w:rsid w:val="00720BEC"/>
    <w:rsid w:val="00726FE2"/>
    <w:rsid w:val="00753AC7"/>
    <w:rsid w:val="007759A0"/>
    <w:rsid w:val="007807D3"/>
    <w:rsid w:val="007E4425"/>
    <w:rsid w:val="00816C1A"/>
    <w:rsid w:val="00843617"/>
    <w:rsid w:val="008B27B9"/>
    <w:rsid w:val="009862D3"/>
    <w:rsid w:val="009A728B"/>
    <w:rsid w:val="00A00CF4"/>
    <w:rsid w:val="00A16018"/>
    <w:rsid w:val="00A62908"/>
    <w:rsid w:val="00A9035C"/>
    <w:rsid w:val="00AE4CF0"/>
    <w:rsid w:val="00B030C8"/>
    <w:rsid w:val="00B10012"/>
    <w:rsid w:val="00BB4A34"/>
    <w:rsid w:val="00BF1F2C"/>
    <w:rsid w:val="00C172C0"/>
    <w:rsid w:val="00C35882"/>
    <w:rsid w:val="00C40DB7"/>
    <w:rsid w:val="00C75CB4"/>
    <w:rsid w:val="00CB0DBA"/>
    <w:rsid w:val="00D0135D"/>
    <w:rsid w:val="00D12C7F"/>
    <w:rsid w:val="00D16C14"/>
    <w:rsid w:val="00D27F09"/>
    <w:rsid w:val="00D43310"/>
    <w:rsid w:val="00D5262C"/>
    <w:rsid w:val="00D53ADC"/>
    <w:rsid w:val="00D54A7C"/>
    <w:rsid w:val="00DA2C3C"/>
    <w:rsid w:val="00DA703D"/>
    <w:rsid w:val="00EC4A53"/>
    <w:rsid w:val="00EE4CD9"/>
    <w:rsid w:val="00EF1FCC"/>
    <w:rsid w:val="00EF29F1"/>
    <w:rsid w:val="00F4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F"/>
    <w:pPr>
      <w:ind w:left="720"/>
      <w:contextualSpacing/>
    </w:pPr>
  </w:style>
  <w:style w:type="table" w:styleId="a4">
    <w:name w:val="Table Grid"/>
    <w:basedOn w:val="a1"/>
    <w:uiPriority w:val="39"/>
    <w:rsid w:val="006F4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33E66"/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2E6F52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6537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37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37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37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37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5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375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5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1548"/>
  </w:style>
  <w:style w:type="paragraph" w:styleId="af0">
    <w:name w:val="footer"/>
    <w:basedOn w:val="a"/>
    <w:link w:val="af1"/>
    <w:uiPriority w:val="99"/>
    <w:unhideWhenUsed/>
    <w:rsid w:val="0015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1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F"/>
    <w:pPr>
      <w:ind w:left="720"/>
      <w:contextualSpacing/>
    </w:pPr>
  </w:style>
  <w:style w:type="table" w:styleId="a4">
    <w:name w:val="Table Grid"/>
    <w:basedOn w:val="a1"/>
    <w:uiPriority w:val="39"/>
    <w:rsid w:val="006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33E66"/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2E6F52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6537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37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37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37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37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5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375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5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1548"/>
  </w:style>
  <w:style w:type="paragraph" w:styleId="af0">
    <w:name w:val="footer"/>
    <w:basedOn w:val="a"/>
    <w:link w:val="af1"/>
    <w:uiPriority w:val="99"/>
    <w:unhideWhenUsed/>
    <w:rsid w:val="0015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51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6</cp:revision>
  <cp:lastPrinted>2019-08-27T10:04:00Z</cp:lastPrinted>
  <dcterms:created xsi:type="dcterms:W3CDTF">2019-05-26T17:51:00Z</dcterms:created>
  <dcterms:modified xsi:type="dcterms:W3CDTF">2019-10-28T13:08:00Z</dcterms:modified>
</cp:coreProperties>
</file>