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0F25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используются Министерством образования и науки Республики Дагестан с целью оказания методического сопровождения перехода на дистанционное обучение (далее –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 программ. </w:t>
      </w:r>
    </w:p>
    <w:p w:rsid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В соответствии с данными методическими рекомендации проводится дистанционное обучение педагогов.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Методические рекомендации разработаны в соответствии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: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-Федеральным законом от 29 декабря 2012 года № 273-ФЗ «Об образовании в Российской Федерации»;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-Федеральным законом от 27.07.2006 № 152-ФЗ «О персональных данных»;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-приказом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-указом Главы Дагестан  от 18 марта 2020 года № 11«О введении режима «Повышенная готовность» на территории Республики Дагестан связи с угрозой распространения в Республике Дагестан новой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инфекции (2019-nCoV)»; </w:t>
      </w:r>
    </w:p>
    <w:p w:rsidR="000A0F25" w:rsidRPr="000A0F25" w:rsidRDefault="000A0F25" w:rsidP="000A0F25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использованы следующие определения: Дистанционные образовательные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технологии–образовательные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Цифровые образовательные ресурсы (далее – ЦОР) – это представленные в цифровой форме фотографии, видеофрагменты и видео-руководства,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Методические рекомендации по использованию электронных образовательных платформ, ответы на часто задаваемые вопросы, в том числе по телефону «горячей линии», будут опубликованы в интернете по адресу: </w:t>
      </w:r>
      <w:hyperlink r:id="rId5" w:tgtFrame="_blank" w:history="1">
        <w:r w:rsidRPr="000A0F25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dagminobr.ru</w:t>
        </w:r>
      </w:hyperlink>
      <w:r w:rsidRPr="000A0F25">
        <w:rPr>
          <w:rFonts w:ascii="Times New Roman" w:hAnsi="Times New Roman" w:cs="Times New Roman"/>
          <w:sz w:val="24"/>
          <w:szCs w:val="24"/>
        </w:rPr>
        <w:t xml:space="preserve"> в разделе «Деятельность» дополнительное образование </w:t>
      </w:r>
    </w:p>
    <w:p w:rsidR="000A0F25" w:rsidRPr="000A0F25" w:rsidRDefault="000A0F25" w:rsidP="000A0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F25" w:rsidRPr="000A0F25" w:rsidRDefault="000A0F25" w:rsidP="000A0F2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1. АЛГОРИТМ ДЕЙСТВИЙ ПРИ ПЕРЕХОДЕ НА ДИСТАНЦИОННОЕ ОБУЧЕНИЕ</w:t>
      </w:r>
    </w:p>
    <w:p w:rsidR="000A0F25" w:rsidRPr="000A0F25" w:rsidRDefault="000A0F25" w:rsidP="000A0F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Организацию перехода на дистанционное обучение образовательных организаций Республики Дагестан осуществляет Министерство образования и науки Республики Дагестан. Руководители управлений образований городов и районов  разрабатывают муниципальные планы перехода образовательных организаций на дистанционное обучение и контролируют их выполнение. 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 технологий.</w:t>
      </w:r>
    </w:p>
    <w:p w:rsidR="000A0F25" w:rsidRPr="000A0F25" w:rsidRDefault="000A0F25" w:rsidP="000A0F2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1. Администрация образовательной организации: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F25">
        <w:rPr>
          <w:rFonts w:ascii="Times New Roman" w:hAnsi="Times New Roman" w:cs="Times New Roman"/>
          <w:sz w:val="24"/>
          <w:szCs w:val="24"/>
        </w:rPr>
        <w:t xml:space="preserve"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</w:t>
      </w:r>
      <w:r w:rsidRPr="000A0F25">
        <w:rPr>
          <w:rFonts w:ascii="Times New Roman" w:hAnsi="Times New Roman" w:cs="Times New Roman"/>
          <w:sz w:val="24"/>
          <w:szCs w:val="24"/>
        </w:rPr>
        <w:lastRenderedPageBreak/>
        <w:t>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1.3. 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1.4. 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 технологий: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-определяет набор электронных ресурсов, приложений, которые допускаются к использованию в образовательном процессе,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 консультаций;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1.7. 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1.8. в случае отсутствия условий проведения дистанционных занятий с применением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2. Педагог дополнительного образования: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2.1. осуществляет учет обучающихся, осваивающих образовательную программу непосредственно с применением дистанционных образовательных технологий;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2.2. 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ноутбукапланшета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-телефона с выходом в интернет; электронной почты обучающегося и родителей; адрес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скайпа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либо другого ресурса для видео-взаимодействия);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2.3. осуществляет контроль взаимодействия всех обучающихся группы с педагогами дополнительного образования.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 xml:space="preserve">Не реже одного раза в неделю проводит «видео часы общения» (20-30 минут) с обучающимися группы; </w:t>
      </w:r>
      <w:proofErr w:type="gramEnd"/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форумов, устных онлайн консультаций, др.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2.5. 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 как: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создание технических и технологических условий для обучения</w:t>
      </w:r>
      <w:r w:rsidRPr="000A0F25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обучающегося; 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обеспечение комфортных условий обучения;</w:t>
      </w:r>
      <w:r w:rsidRPr="000A0F25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 соблюдение расписания занятий;</w:t>
      </w:r>
      <w:r w:rsidRPr="000A0F25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 соблюдение распорядка дня.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2.6. определяет набор электронных ресурсов, приложений для организации дистанционной формы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обучения по направленности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, планирует свою педагогическую деятельность: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выбирает из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или создает простейшие, нужные для обучающихся, ресурсы и задания;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2.7. определяет средства коммуникации; почта, чат, электронный журнал;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формат проведения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периодичность, график проведения оценочных мероприятий и задания; перечень учебной литературы, дополнительных источников;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способы организации обратной связи, рефлексии;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2.8. определяет учебный материал для своего предмета (например, перечни фильмов, спортивных игр и соревнований, разработка тренировок, творческие работы);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2.9. 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режим консультаций для обучающихся посредством укрупнения блоков учебного материала;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2.10.определяет допустимый объём заданий на неделю-две (либо другой временной интервал, который определяет учреждение) в дистанционной форме обучения.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2.11.определяет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как подключаются к совместной работе в общем информационном ресурсе и др.;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2.12.определяет длительность занятия (нахождение слушателя за компьютером), исходя из возрастной категории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, соблюдая нормативные требования (СанПиН);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2.13.определяет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технологий; 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F25">
        <w:rPr>
          <w:rFonts w:ascii="Times New Roman" w:hAnsi="Times New Roman" w:cs="Times New Roman"/>
          <w:sz w:val="24"/>
          <w:szCs w:val="24"/>
        </w:rPr>
        <w:t xml:space="preserve">2.14.предоставляет обучающимся время для выполнения заданий в соответствии с расписанием занятий; </w:t>
      </w:r>
      <w:proofErr w:type="gramEnd"/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2.15. проверяет выполненные задания;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2.16.независимо от используемых технологий и сервисов, в ходе обучения педагог 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за дистанционное обучение в образовательной организации: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3.1. проводит мониторинг обеспеченности доступа педагогического состава к персональным компьютерам с выходом в сеть Интернет;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3.2. 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3.3. 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3.4. 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4. 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5. 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на портале или иной платформе с использованием различных образовательных ресурсов.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7. 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занятия.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. Программы позволяют проводить онлайн-занятия в режиме конференции или дополнительно разъяснять задания через виде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аудиозаписию</w:t>
      </w:r>
      <w:proofErr w:type="spellEnd"/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F25" w:rsidRPr="000A0F25" w:rsidRDefault="000A0F25" w:rsidP="000A0F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2. ДЕЯТЕЛЬНОСТЬ ПЕДАГОГА ПРИ ПЕРЕХОДЕ НА ДИСТАНЦИОННОЕ ОБУЧЕНИЕ</w:t>
      </w:r>
      <w:r w:rsidRPr="000A0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2.1.Действия педагога при переходе на дистанционное обучение 1. Выбрать способ проведения занятий с учетом результатов мониторинга технической готовности к переходу на дистанционное обучение. 2. Сформировать учебный материал. 3. Определить формат взаимодействия с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. 4. Определить способ организации обратной связи и контроля. 5. Проанализировать проблемы дистанционного обучения и выработать алгоритмы их преодоления.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2.2.Выбор способа проведения занятий. В зависимости от технических возможностей различают 2 способа проведения дистанционных занятий: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1. Занятия с применением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 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 адрес. Дистанционную работу можно проводить одним из двух способов или использовать их комбинацию. </w:t>
      </w:r>
    </w:p>
    <w:p w:rsidR="000A0F25" w:rsidRPr="000A0F25" w:rsidRDefault="000A0F25" w:rsidP="000A0F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Выбор способа проведения занятий определяется по итогам мониторинга технической готовности.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A0F25" w:rsidRPr="000A0F25" w:rsidTr="000A0F2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у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занятий</w:t>
            </w:r>
          </w:p>
        </w:tc>
      </w:tr>
      <w:tr w:rsidR="000A0F25" w:rsidRPr="000A0F25" w:rsidTr="000A0F2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компьютер и Интернет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Онлайн занятия</w:t>
            </w:r>
          </w:p>
        </w:tc>
      </w:tr>
      <w:tr w:rsidR="000A0F25" w:rsidRPr="000A0F25" w:rsidTr="000A0F2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только компьютер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консультации, в том числе с использованием телефонной связи</w:t>
            </w:r>
          </w:p>
        </w:tc>
      </w:tr>
      <w:tr w:rsidR="000A0F25" w:rsidRPr="000A0F25" w:rsidTr="000A0F2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только мобильный интернет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консультации, в том числе с использованием телефонной связи</w:t>
            </w:r>
          </w:p>
        </w:tc>
      </w:tr>
      <w:tr w:rsidR="000A0F25" w:rsidRPr="000A0F25" w:rsidTr="000A0F2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нет условий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на бумажном носителе) и индивидуальные консультации, в том числе с использованием телефонной связи</w:t>
            </w:r>
          </w:p>
        </w:tc>
      </w:tr>
    </w:tbl>
    <w:p w:rsidR="000A0F25" w:rsidRPr="000A0F25" w:rsidRDefault="000A0F25" w:rsidP="000A0F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2.3. Формирование учебного материала.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В структуру материала должны входить следующие содержательные компоненты: 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учебный материал, включая необходимые иллюстрации;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инструкции по его освоению;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вопросы и тренировочные задания;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контрольные задания и пояснения к их выполнению.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Организовать учебную работу дистанционно – значит помочь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самостоятельно разобраться с тем, что он не знает и не умеет.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При подготовке к дистанционным занятиям, педагогу рекомендуется составить план всего курса, соблюдая принцип ответов на вопросы: 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F25">
        <w:rPr>
          <w:rFonts w:ascii="Times New Roman" w:hAnsi="Times New Roman" w:cs="Times New Roman"/>
          <w:sz w:val="24"/>
          <w:szCs w:val="24"/>
        </w:rPr>
        <w:t>какие результаты должны быть достигнуты обучающимся?</w:t>
      </w:r>
      <w:proofErr w:type="gramEnd"/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 каким образом эти результаты должны быть достигнуты?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как организовать педагогическое сопровождение усвоения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?</w:t>
      </w:r>
      <w:r w:rsidRPr="000A0F25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 какие методы контроля достижения результатов будут применены?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Чтобы помочь обучающимся спланировать время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 работа.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Учебный материал должен быть доступен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, по возможности, в нескольких видах, например: в интернете, на электронном носителе, в печатном виде. У слушателя должна быть точка входа, через которую они получают доступ к учебным материалам: платформа, блог, сайт,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, закрытая группа и т.д.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Учебные материалы могут передаваться через электронный журнал. К учебным материалам необходимо добавлять инструкции по работе (по аналогии с объяснениями в группе).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В инструкции указываются: время, которое требуется для работы над заданием и по изучению материалов, необходимые стратегии, рекомендации и подсказки.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2.4. Определение формата взаимодействия с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.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 Передать простой контент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ЦОР смогут быстро и без участия педагога. Занятия необходимо проводить по принципу «лицом к лицу» хотя бы раз в два дня. Слушатель должен видеть своего педагога. 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Различают следующие форматы дистанционного обучения: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Видео занятие позволяет за короткие сроки передать максимальный объем информации. Слушатель может просмотреть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видеозанятия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в любое время (офлайн режим).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видеозанятия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используются следующие технические устройства: 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видеокамера (веб-камера);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звукозаписывающее оборудование (микрофон);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компьютер и программное обеспечение для монтажа видеозаписи.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При отсутствии указанного оборудования можно использовать ноутбук, планшет, смартфон.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видеозанятия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необходимо следовать следующим правилам: 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разделять и сокращать используемый материал (убирать лишнюю</w:t>
      </w:r>
      <w:r w:rsidRPr="000A0F25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информацию);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концентрироваться на самых сложных вопросах (данный момент</w:t>
      </w:r>
      <w:r w:rsidRPr="000A0F25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должен носить консультативный характер);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предоставлять слушателю визуальный контакт (некоторую простую</w:t>
      </w:r>
      <w:r w:rsidRPr="000A0F25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информацию, которую цифровые технологии могут передать легче, чем педагог).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(интерактивный формат) позволяет отладить систему обратной связи (система опросов, чатов и форумов). Чтобы сохранить интерактивность данного формата обучения, необходимо постоянно призывать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к общению, чаще задавать вопросы и запускать голосование.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Разноформатный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контент (текстовый материал, презентации,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инфоргафика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), который может использовать в учебных целях.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 xml:space="preserve">При использовании данного контента нужно учитывать следующие условия:  </w:t>
      </w:r>
      <w:proofErr w:type="gramEnd"/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указанный материал должен быть интересным;</w:t>
      </w:r>
    </w:p>
    <w:p w:rsidR="000A0F25" w:rsidRPr="000A0F25" w:rsidRDefault="000A0F25" w:rsidP="000A0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коротким периодом освоения (не более 5-10 минут);</w:t>
      </w:r>
    </w:p>
    <w:p w:rsidR="000A0F25" w:rsidRPr="000A0F25" w:rsidRDefault="000A0F25" w:rsidP="000A0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       материал должен быть доступен в любое время;</w:t>
      </w:r>
    </w:p>
    <w:p w:rsidR="000A0F25" w:rsidRPr="000A0F25" w:rsidRDefault="000A0F25" w:rsidP="000A0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       включать в себя увлекательные события, примеры, кейсы, тренажёры.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Изучая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контент, обучающийся может выполнять определенные задания педагога (отвечать на опросники и комментировать их). Для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мотивирования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 необходимо отвечать на комментарии обучающегося, обобщать результаты опроса. На онлайн занятии педагог дополнительного образования объясняет материалы, отвечает на вопросы обучающихся и задает вопросы им. На онлайн-встречах и в чатах для слушателей, обучающиеся задают вопросы, связанные с выполнением заданий.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2.5. Проблемы, возникающие при дистанционном обучении. К основным сложностям дистанционного обучения относят: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1. Отсутствие живого контакта между педагогом и обучаемым. Решение: организация онлайн общения с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и проведение индивидуальных консультаций.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 Отсутствие живого общения между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. Решение: онлайн общение, создание групповых чатов и групп в социальных сетях.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трудозатратность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на этапе формирования учебного материала. Решение: использование уже созданных цифровых образовательных ресурсов, размещенных в свободном доступе, и интерактивных ресурсов и курсов.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4. обучающиеся должны иметь доступ к техническим средствам обучения (компьютер и доступ в интернет). Решение: применение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и проведение индивидуальных консультаций.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5. Невозможность 100% контроля над знаниями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и процессом обучения. Решение: применение метода проектов и создание тестовых материалов с открытыми вопросами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2.6. Примерные схемы плана дистанционного занятия для учреждений дополнительного образования: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2.6.1. По программам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направленности План занятия при наличии условий проведения онлайн занятий, рекомендуется проводить педагогу дополнительного образования 1 раз в неделю</w:t>
      </w:r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1985"/>
        <w:gridCol w:w="3542"/>
        <w:gridCol w:w="2126"/>
      </w:tblGrid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Перекличка, проверка готовности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                         на вопросы педагога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 (теоретическое и практическое занятие)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Онлайн лекция, фрагмент интерактивного курса, презентация по теме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Ознакомление               с материалом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 (ссылки на задание)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0A0F25" w:rsidRPr="000A0F25" w:rsidRDefault="000A0F25" w:rsidP="000A0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План занятия при отсутствии условий проведения онлайн занятий.</w:t>
      </w:r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1985"/>
        <w:gridCol w:w="3542"/>
        <w:gridCol w:w="2126"/>
      </w:tblGrid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ознакомление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соответствии с выданным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теоретическим материалом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соответствии с выданным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практических занятий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задан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На электронном и бумажном носителе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Прием и оценка задания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 (рефлексия, творческое задание и пр.)</w:t>
            </w:r>
          </w:p>
        </w:tc>
      </w:tr>
    </w:tbl>
    <w:p w:rsidR="000A0F25" w:rsidRPr="000A0F25" w:rsidRDefault="000A0F25" w:rsidP="000A0F25">
      <w:pPr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2.6.2. По программам технической направленности 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0"/>
        <w:gridCol w:w="1417"/>
        <w:gridCol w:w="1982"/>
        <w:gridCol w:w="3548"/>
        <w:gridCol w:w="2126"/>
      </w:tblGrid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Групповой чат, ВКС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Перекличка, проверка готовности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                         на вопросы педагога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Онлайнсообщения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, видео занятие, разбор кейса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Ознакомление               с материалом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 (в случае использования интерактивной платформы, ссылки на задание)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Групповой чат, ВКС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Групповой чат, интерактивная платформа (на выбор)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Фиксирует задание, сроки его выполнения и задает уточняющие вопросы педагогу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от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групповой чат, BK и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Сбор с обучающихся готовых материалов (задания)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Отправка задания (проекта) педагогу</w:t>
            </w:r>
          </w:p>
        </w:tc>
      </w:tr>
    </w:tbl>
    <w:p w:rsidR="000A0F25" w:rsidRPr="000A0F25" w:rsidRDefault="000A0F25" w:rsidP="000A0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План занятия при отсутствии условий проведения онлайн занятий.</w:t>
      </w:r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1985"/>
        <w:gridCol w:w="3542"/>
        <w:gridCol w:w="2126"/>
      </w:tblGrid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ознакомление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Консультирован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соответствии с выданным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практических занятий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задан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На электронном и бумажном носителе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Прием и оценка задания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 (рефлексия, творческое задание и пр.)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Электронный или бумажный формат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Сбор с обучающихся готовых материалов (задания)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Отправка задания (проекта) педагогу</w:t>
            </w:r>
          </w:p>
        </w:tc>
      </w:tr>
    </w:tbl>
    <w:p w:rsidR="000A0F25" w:rsidRPr="000A0F25" w:rsidRDefault="000A0F25" w:rsidP="000A0F25">
      <w:pPr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2.6.3. По программам туристско-краеведческой направленности 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0"/>
        <w:gridCol w:w="1417"/>
        <w:gridCol w:w="1982"/>
        <w:gridCol w:w="3548"/>
        <w:gridCol w:w="2126"/>
      </w:tblGrid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Перекличка, проверка готовности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                         на вопросы педагога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 (теоретическое и практическое занятие)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Онлайн лекция, фрагмент интерактивного курса, презентация по теме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Ознакомление               с материалом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 (ссылки на задание)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0A0F25" w:rsidRPr="000A0F25" w:rsidRDefault="000A0F25" w:rsidP="000A0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План занятия при отсутствии условий проведения онлайн занятий.</w:t>
      </w:r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2834"/>
        <w:gridCol w:w="2693"/>
        <w:gridCol w:w="2126"/>
      </w:tblGrid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ознакомление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соответствии с выданным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теоретическим материалом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соответствии с выданным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практических занятий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задан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На электронном и бумажном носителе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Прием и оценка задания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 (рефлексия, творческое задание и пр.)</w:t>
            </w:r>
          </w:p>
        </w:tc>
      </w:tr>
    </w:tbl>
    <w:p w:rsidR="000A0F25" w:rsidRPr="000A0F25" w:rsidRDefault="000A0F25" w:rsidP="000A0F25">
      <w:pPr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2.6.4. По программам физкультурно-спортивной направленности План занятия при наличии условий проведения онлайн занятий, рекомендуется проводить педагогу-предметнику 1-2 раза в неделю.</w:t>
      </w:r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0"/>
        <w:gridCol w:w="1417"/>
        <w:gridCol w:w="1982"/>
        <w:gridCol w:w="3548"/>
        <w:gridCol w:w="2126"/>
      </w:tblGrid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Перекличка, проверка готовности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                         на вопросы педагога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 (теоретическое и практическое занятие)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Онлайн лекция,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Видеозанятия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, Фрагмент интерактивного курса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Ознакомление               с материалом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 (в случае использования интерактивной платформы, ссылки на задание)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Групповой чат, ВКС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Обобщение знаний, фронтальный опрос, включающий вопросы на рефлексию на рефлексию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Групповой чат, Интерактивная платформа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обучаемому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0A0F25" w:rsidRPr="000A0F25" w:rsidRDefault="000A0F25" w:rsidP="000A0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План занятия при отсутствии условий проведения онлайн занятий.</w:t>
      </w:r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1985"/>
        <w:gridCol w:w="3542"/>
        <w:gridCol w:w="2126"/>
      </w:tblGrid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ознакомление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: включают в себе теоретический, практический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соответствии с выданным обучающемуся планом, в том числе с </w:t>
            </w:r>
            <w:proofErr w:type="spellStart"/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телефонной связи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теоретическим материалом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соответствии с выданным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практических занятий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задан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На электронном и бумажном носителе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Прием и оценка задания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практических занятий</w:t>
            </w:r>
          </w:p>
        </w:tc>
      </w:tr>
    </w:tbl>
    <w:p w:rsidR="000A0F25" w:rsidRPr="000A0F25" w:rsidRDefault="000A0F25" w:rsidP="000A0F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25" w:rsidRPr="000A0F25" w:rsidRDefault="000A0F25" w:rsidP="000A0F25">
      <w:pPr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2.6.5. По программам художественно-эстетической направленности 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1985"/>
        <w:gridCol w:w="3542"/>
        <w:gridCol w:w="2126"/>
      </w:tblGrid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Группы в социальных сетях (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), платформа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Перекличка, проверка готовности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педагога дополнительного образования, ответы на вопросы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Онлайн лекция, фрагмент нового интерактивного курса, презентация по теме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Объяснение и демонстрация материала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материалом, повтор демонстрационных упражнений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Группы в социальных сетях (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), платформа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Обобщение знаний, фронтальный опрос и обсуждение, включающие вопросы на рефлексию, выдача задания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педагога дополнительного образования, участие в обсуждении, фиксирование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заданияпедагога</w:t>
            </w:r>
            <w:proofErr w:type="spellEnd"/>
          </w:p>
        </w:tc>
      </w:tr>
    </w:tbl>
    <w:p w:rsidR="000A0F25" w:rsidRPr="000A0F25" w:rsidRDefault="000A0F25" w:rsidP="000A0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План занятия при отсутствии условий проведения онлайн занятий. Время одного занятия – 45 минут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1985"/>
        <w:gridCol w:w="3542"/>
        <w:gridCol w:w="2126"/>
      </w:tblGrid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ознакомление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Доведение до обучающегося нового материала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: включают в себе теоретический материал, набор мультимедийных обучающих программ, обязательна инструкция по работе с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кейсомпо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кейсом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соответствии с доведённым новым материалом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телефонной связи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возникающие вопросы, вовлечение обучающегося в обсуждение нового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материалавопросы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соответствии с выданным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практических занятий</w:t>
            </w:r>
          </w:p>
        </w:tc>
      </w:tr>
      <w:tr w:rsidR="000A0F25" w:rsidRPr="000A0F25" w:rsidTr="000A0F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задан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На электронном или бумажном носителе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Прием и оценка задания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занятий</w:t>
            </w:r>
          </w:p>
        </w:tc>
      </w:tr>
    </w:tbl>
    <w:p w:rsidR="000A0F25" w:rsidRPr="000A0F25" w:rsidRDefault="000A0F25" w:rsidP="000A0F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25" w:rsidRPr="000A0F25" w:rsidRDefault="000A0F25" w:rsidP="000A0F25">
      <w:pPr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2.6.6. По программам социально-педагогической направленности 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0"/>
        <w:gridCol w:w="1417"/>
        <w:gridCol w:w="1982"/>
        <w:gridCol w:w="3548"/>
        <w:gridCol w:w="2126"/>
      </w:tblGrid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Группы в социальных сетях (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), платформа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Перекличка, проверка готовности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педагога дополнительного образования, ответы на вопросы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Онлайн лекция, фрагмент нового интерактивного курса, презентация по теме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Объяснение и демонстрация материала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материалом, повтор демонстрационных упражнений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A0F25" w:rsidRPr="000A0F25" w:rsidTr="000A0F25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Группы в социальных сетях (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), платформа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Обобщение знаний, фронтальный опрос и обсуждение, включающие вопросы на рефлексию, выдача задания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педагога дополнительного образования, участие в обсуждении, фиксирование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заданияпедагога</w:t>
            </w:r>
            <w:proofErr w:type="spellEnd"/>
          </w:p>
        </w:tc>
      </w:tr>
    </w:tbl>
    <w:p w:rsidR="000A0F25" w:rsidRPr="000A0F25" w:rsidRDefault="000A0F25" w:rsidP="000A0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План занятия при отсутствии условий проведения онлайн занятий. Время одного занятия – 45 минут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Style w:val="a6"/>
        <w:tblW w:w="116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1416"/>
        <w:gridCol w:w="2408"/>
        <w:gridCol w:w="3548"/>
        <w:gridCol w:w="2126"/>
      </w:tblGrid>
      <w:tr w:rsidR="000A0F25" w:rsidRPr="000A0F25" w:rsidTr="000A0F25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A0F25" w:rsidRPr="000A0F25" w:rsidTr="000A0F25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ознакомление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0A0F25" w:rsidRPr="000A0F25" w:rsidTr="000A0F25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Доведение до обучающегося нового материала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: включают в себе теоретический материал, набор мультимедийных обучающих программ, обязательна инструкция по работе с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кейсомпо</w:t>
            </w:r>
            <w:proofErr w:type="spell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кейсом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0A0F25" w:rsidRPr="000A0F25" w:rsidTr="000A0F25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соответствии с доведённым новым материалом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телефонной связи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возникающие вопросы, вовлечение обучающегося в обсуждение нового </w:t>
            </w:r>
            <w:proofErr w:type="spell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материалавопросы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0A0F25" w:rsidRPr="000A0F25" w:rsidTr="000A0F25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соответствии с выданным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практических занятий</w:t>
            </w:r>
          </w:p>
        </w:tc>
      </w:tr>
      <w:tr w:rsidR="000A0F25" w:rsidRPr="000A0F25" w:rsidTr="000A0F25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 задан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На электронном или бумажном носителе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>Прием и оценка задания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25" w:rsidRPr="000A0F25" w:rsidRDefault="000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занятий </w:t>
            </w:r>
          </w:p>
        </w:tc>
      </w:tr>
    </w:tbl>
    <w:p w:rsidR="000A0F25" w:rsidRPr="000A0F25" w:rsidRDefault="000A0F25" w:rsidP="000A0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F25" w:rsidRPr="000A0F25" w:rsidRDefault="000A0F25" w:rsidP="000A0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3. СИСТЕМЫ, ФОРМАТЫ И ИНСТРУМЕНТЫ ДИСТАНЦИОННОГО ОБУЧЕНИЯ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Инструменты и сервисы взаимодействия педагога и обучающегося в условиях дистанционного обучения. Для использования всех ниже рассматриваемых инструментов необходимо наличие микрофона, веб-камеры и доступа в Интернет.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1.Skype дает следующие возможности:  обмен информации представлен в различной форме (переписка,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аудиообмен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видеообмен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);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F25">
        <w:rPr>
          <w:rFonts w:ascii="Times New Roman" w:hAnsi="Times New Roman" w:cs="Times New Roman"/>
          <w:sz w:val="24"/>
          <w:szCs w:val="24"/>
        </w:rPr>
        <w:t>доступен на различных устройствах (в том числе при «плохом»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интернете);  </w:t>
      </w:r>
      <w:proofErr w:type="gramEnd"/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дает возможность различных форм общения как индивидуально, так и в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группе (до 50 обучающихся одновременно); 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есть функционал демонстрации экрана компьютера;</w:t>
      </w:r>
      <w:r w:rsidRPr="000A0F25">
        <w:rPr>
          <w:sz w:val="24"/>
          <w:szCs w:val="24"/>
        </w:rPr>
        <w:sym w:font="Symbol" w:char="F02D"/>
      </w:r>
    </w:p>
    <w:p w:rsidR="000A0F25" w:rsidRPr="000A0F25" w:rsidRDefault="000A0F25" w:rsidP="000A0F25">
      <w:pPr>
        <w:spacing w:after="0"/>
        <w:ind w:firstLine="567"/>
        <w:jc w:val="both"/>
        <w:rPr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дает возможность обмена файлами;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загрузка записи занятия на компьютер и другие гаджеты сохраняется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до 30 дней. </w:t>
      </w:r>
    </w:p>
    <w:p w:rsidR="000A0F25" w:rsidRPr="000A0F25" w:rsidRDefault="000A0F25" w:rsidP="000A0F25">
      <w:pPr>
        <w:spacing w:after="0"/>
        <w:ind w:firstLine="567"/>
        <w:jc w:val="both"/>
        <w:rPr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MicrosoftTeams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: доступен на различных платформах (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, Windows);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обмен информации представлен в различной форме (переписка,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аудиообмен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видеообмен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дает возможность различных форм общения как индивидуально, так и в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группе (до 300 обучающихся одновременно);</w:t>
      </w:r>
    </w:p>
    <w:p w:rsidR="000A0F25" w:rsidRPr="000A0F25" w:rsidRDefault="000A0F25" w:rsidP="000A0F25">
      <w:pPr>
        <w:spacing w:after="0"/>
        <w:ind w:firstLine="567"/>
        <w:jc w:val="both"/>
        <w:rPr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 есть функционал демонстрации экрана компьютера;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 возможность совместной работы педагога и обучающихся с файлами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различных расширений (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0A0F25" w:rsidRPr="000A0F25" w:rsidRDefault="000A0F25" w:rsidP="000A0F25">
      <w:pPr>
        <w:spacing w:after="0"/>
        <w:ind w:firstLine="567"/>
        <w:jc w:val="both"/>
        <w:rPr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файловое хранилище до 10 Гбайт;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 возможность формировать план событий и задачи (интегрирован с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(время проведения эфира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40 минутами):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обмен информации представлен в различной форме (переписка,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аудио-обмен, видео-обмен);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F25">
        <w:rPr>
          <w:rFonts w:ascii="Times New Roman" w:hAnsi="Times New Roman" w:cs="Times New Roman"/>
          <w:sz w:val="24"/>
          <w:szCs w:val="24"/>
        </w:rPr>
        <w:t>доступен на различных устройствах (в том числе при «плохом»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интернете);  дает возможность различных форм общения как индивидуально, так и в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группе (до 50 обучающихся одновременно);  </w:t>
      </w:r>
      <w:proofErr w:type="gramEnd"/>
    </w:p>
    <w:p w:rsidR="000A0F25" w:rsidRPr="000A0F25" w:rsidRDefault="000A0F25" w:rsidP="000A0F25">
      <w:pPr>
        <w:spacing w:after="0"/>
        <w:ind w:firstLine="567"/>
        <w:jc w:val="both"/>
        <w:rPr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есть функционал демонстрации экрана компьютера;</w:t>
      </w:r>
    </w:p>
    <w:p w:rsidR="000A0F25" w:rsidRPr="000A0F25" w:rsidRDefault="000A0F25" w:rsidP="000A0F25">
      <w:pPr>
        <w:spacing w:after="0"/>
        <w:ind w:firstLine="567"/>
        <w:jc w:val="both"/>
        <w:rPr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дает возможность обмена файлами;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загрузка записи занятия на компьютер и другие гаджеты сохраняется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до 30 дней;  </w:t>
      </w:r>
    </w:p>
    <w:p w:rsidR="000A0F25" w:rsidRPr="000A0F25" w:rsidRDefault="000A0F25" w:rsidP="000A0F25">
      <w:pPr>
        <w:spacing w:after="0"/>
        <w:ind w:firstLine="567"/>
        <w:jc w:val="both"/>
        <w:rPr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есть возможность использования виртуальной доски.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Если социальные сети как таковые хорошо подходят для индивидуального обучения и обучения в рамках группы, то когда речь идет о  масштабах образовательной организации, здесь возникает необходимость создания системы дистанционного и электронного обучения.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Системы дистанционного и электронного обучения (решение для учреждений дополнительного образования):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это свободный программный продукт, который необходимо скачать, развернуть и администрировать.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2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позволяет:  создавать и управлять курсами;</w:t>
      </w:r>
    </w:p>
    <w:p w:rsidR="000A0F25" w:rsidRPr="000A0F25" w:rsidRDefault="000A0F25" w:rsidP="000A0F25">
      <w:pPr>
        <w:spacing w:after="0"/>
        <w:ind w:firstLine="567"/>
        <w:jc w:val="both"/>
        <w:rPr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отслеживать доступ к курсам и элементам курса;</w:t>
      </w:r>
    </w:p>
    <w:p w:rsidR="000A0F25" w:rsidRPr="000A0F25" w:rsidRDefault="000A0F25" w:rsidP="000A0F25">
      <w:pPr>
        <w:spacing w:after="0"/>
        <w:ind w:firstLine="567"/>
        <w:jc w:val="both"/>
        <w:rPr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 отслеживать прохождение курса;</w:t>
      </w:r>
    </w:p>
    <w:p w:rsidR="000A0F25" w:rsidRPr="000A0F25" w:rsidRDefault="000A0F25" w:rsidP="000A0F25">
      <w:pPr>
        <w:spacing w:after="0"/>
        <w:ind w:firstLine="567"/>
        <w:jc w:val="both"/>
        <w:rPr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 размещать контент различного формата.</w:t>
      </w:r>
    </w:p>
    <w:p w:rsidR="000A0F25" w:rsidRPr="000A0F25" w:rsidRDefault="000A0F25" w:rsidP="000A0F25">
      <w:pPr>
        <w:spacing w:after="0"/>
        <w:ind w:firstLine="567"/>
        <w:jc w:val="both"/>
        <w:rPr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Инструменты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:  лекции с обратной связью;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поддерживает 15 типов тестовых заданий (вплоть до создания кейсов);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 традиционные задания, которые педагог может сформировать при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переписке с обучающимся с закреплением необходимого материала;  средство обратной связи (возможность создания форума, использовать</w:t>
      </w:r>
      <w:r w:rsidRPr="000A0F25">
        <w:rPr>
          <w:sz w:val="24"/>
          <w:szCs w:val="24"/>
        </w:rPr>
        <w:sym w:font="Symbol" w:char="F02D"/>
      </w:r>
      <w:r w:rsidRPr="000A0F25">
        <w:rPr>
          <w:rFonts w:ascii="Times New Roman" w:hAnsi="Times New Roman" w:cs="Times New Roman"/>
          <w:sz w:val="24"/>
          <w:szCs w:val="24"/>
        </w:rPr>
        <w:t xml:space="preserve"> внутренний чат). </w:t>
      </w:r>
      <w:proofErr w:type="gramEnd"/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Moodlecloud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. В отличие от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не требует установки и дает возможность проводить видеоконференции. Не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требователен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к Интернету. Количество бесплатных участников до 50 человек, что оптимально подходит для небольших образовательных организаций. </w:t>
      </w:r>
    </w:p>
    <w:p w:rsidR="000A0F25" w:rsidRPr="000A0F25" w:rsidRDefault="000A0F25" w:rsidP="000A0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Learme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. 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 </w:t>
      </w:r>
      <w:proofErr w:type="spellStart"/>
      <w:proofErr w:type="gramStart"/>
      <w:r w:rsidRPr="000A0F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.</w:t>
      </w:r>
    </w:p>
    <w:p w:rsidR="000A0F25" w:rsidRPr="000A0F25" w:rsidRDefault="000A0F25" w:rsidP="000A0F25">
      <w:pPr>
        <w:spacing w:after="0"/>
        <w:ind w:firstLine="567"/>
        <w:jc w:val="both"/>
        <w:rPr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GoogleClassroom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объединяет в себя все сервисы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(автоматически создает на диске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 их.</w:t>
      </w:r>
    </w:p>
    <w:p w:rsidR="000A0F25" w:rsidRPr="000A0F25" w:rsidRDefault="000A0F25" w:rsidP="000A0F2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4. ОБЗОР ЭЛЕКТРОННЫХ ОБРАЗОВАТЕЛЬНЫХ ПЛОЩАДОК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F25">
        <w:rPr>
          <w:rFonts w:ascii="Times New Roman" w:hAnsi="Times New Roman" w:cs="Times New Roman"/>
          <w:sz w:val="24"/>
          <w:szCs w:val="24"/>
        </w:rPr>
        <w:t xml:space="preserve">В процессе дистанционного обучения педагоги дополнительного образования могут использовать онлайн-контент электронных образовательных площадок и издательств. В таком случае объем их аудиторной работы сокращается. Предпочтение отдается ранее использовавшимся образовательным ресурсам и сервисам. Образовательные ресурсы должны обеспечивать бесперебойную работу и быть бесплатными для родителей (законных представителей). Высвободившееся время педагог может использовать на методическую и организационную работу, проведение онлайн занятий или занятий с использованием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. В условиях перехода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многие разработчики электронных образовательных платформ и издательств открыли свободный доступ к своему онлайн контенту. Бесплатные онлайн-ресурсы для обеспечения дистанционного обучения: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Единый национальный портал дополнительного образования детей: </w:t>
      </w:r>
      <w:hyperlink r:id="rId6" w:history="1">
        <w:r w:rsidRPr="000A0F25">
          <w:rPr>
            <w:rStyle w:val="a3"/>
            <w:rFonts w:ascii="Times New Roman" w:hAnsi="Times New Roman" w:cs="Times New Roman"/>
            <w:sz w:val="24"/>
            <w:szCs w:val="24"/>
          </w:rPr>
          <w:t>http://dop.edu.ru/home/93</w:t>
        </w:r>
      </w:hyperlink>
      <w:r w:rsidRPr="000A0F25">
        <w:rPr>
          <w:rFonts w:ascii="Times New Roman" w:hAnsi="Times New Roman" w:cs="Times New Roman"/>
          <w:sz w:val="24"/>
          <w:szCs w:val="24"/>
        </w:rPr>
        <w:t>.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«Российская электронная школа» (https://resh.edu.ru/) – более 120 тысяч уникальных задач, тематические курсы,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видеозанятия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, задания для самопроверки, каталог музеев, фильмов и музыкальных концертов.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«Московская электронная школа» (https://uchebnik.mos.ru/catalogue) – широкий набор электронных учебников и тестов. Различные варианты контрольных и тестов. Издательство «Просвещение» (https://media.prosv.ru/) предоставляет доступ к электронным версиям учебно-методических комплексов. </w:t>
      </w:r>
    </w:p>
    <w:p w:rsidR="000A0F25" w:rsidRPr="000A0F25" w:rsidRDefault="000A0F25" w:rsidP="000A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«Билет в будущее» (https://site.bilet.worldskills.ru/) ориентационный портал с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видеозанятиями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Олимпум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» (https://olimpium.ru/) – платформа для проведения олимпиад и курсов. </w:t>
      </w:r>
    </w:p>
    <w:p w:rsidR="000A0F25" w:rsidRPr="000A0F25" w:rsidRDefault="000A0F25" w:rsidP="000A0F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F25" w:rsidRPr="000A0F25" w:rsidRDefault="000A0F25" w:rsidP="000A0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0F25">
        <w:rPr>
          <w:rFonts w:ascii="Times New Roman" w:hAnsi="Times New Roman" w:cs="Times New Roman"/>
          <w:b/>
          <w:sz w:val="24"/>
          <w:szCs w:val="24"/>
        </w:rPr>
        <w:t>5. ИНТЕРНЕТ-РЕСУРСЫ</w:t>
      </w:r>
    </w:p>
    <w:p w:rsidR="000A0F25" w:rsidRPr="000A0F25" w:rsidRDefault="000A0F25" w:rsidP="000A0F25">
      <w:pPr>
        <w:spacing w:after="0"/>
        <w:ind w:right="14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A0F25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gramStart"/>
      <w:r w:rsidRPr="000A0F25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0A0F25">
        <w:rPr>
          <w:rFonts w:ascii="Times New Roman" w:hAnsi="Times New Roman" w:cs="Times New Roman"/>
          <w:b/>
          <w:sz w:val="24"/>
          <w:szCs w:val="24"/>
        </w:rPr>
        <w:t xml:space="preserve"> направленности:</w:t>
      </w:r>
    </w:p>
    <w:p w:rsidR="000A0F25" w:rsidRPr="000A0F25" w:rsidRDefault="000A0F25" w:rsidP="000A0F25">
      <w:pPr>
        <w:pStyle w:val="a5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http://ecosystema.ru/ - 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0A0F25" w:rsidRPr="000A0F25" w:rsidRDefault="000A0F25" w:rsidP="000A0F25">
      <w:pPr>
        <w:pStyle w:val="a5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http://www.what-this.ru/ - Детская энциклопедия «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WHATTHIS».Сайт</w:t>
      </w:r>
      <w:proofErr w:type="spellEnd"/>
    </w:p>
    <w:p w:rsidR="000A0F25" w:rsidRPr="000A0F25" w:rsidRDefault="000A0F25" w:rsidP="000A0F25">
      <w:pPr>
        <w:pStyle w:val="a5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 «Что да как?».</w:t>
      </w:r>
    </w:p>
    <w:p w:rsidR="000A0F25" w:rsidRPr="000A0F25" w:rsidRDefault="000A0F25" w:rsidP="000A0F25">
      <w:pPr>
        <w:pStyle w:val="a5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http://www.apus.ru - Портал о живой природе Цель сайта – собирать всю самую интересную информацию о живой природе и делиться ею с читателями.</w:t>
      </w:r>
    </w:p>
    <w:p w:rsidR="000A0F25" w:rsidRPr="000A0F25" w:rsidRDefault="000A0F25" w:rsidP="000A0F25">
      <w:pPr>
        <w:pStyle w:val="a5"/>
        <w:ind w:left="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Для изучения вместе с родителями.</w:t>
      </w:r>
    </w:p>
    <w:p w:rsidR="000A0F25" w:rsidRPr="000A0F25" w:rsidRDefault="000A0F25" w:rsidP="000A0F25">
      <w:pPr>
        <w:pStyle w:val="a5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http://lifeplanet.org/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0A0F25" w:rsidRPr="000A0F25" w:rsidRDefault="000A0F25" w:rsidP="000A0F25">
      <w:pPr>
        <w:pStyle w:val="a5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http://zateevo.ru/ - Детский сайт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Затеево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. Сайт примечателен тем, что</w:t>
      </w:r>
    </w:p>
    <w:p w:rsidR="000A0F25" w:rsidRPr="000A0F25" w:rsidRDefault="000A0F25" w:rsidP="000A0F25">
      <w:pPr>
        <w:pStyle w:val="a5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ребёнок может стать автором, т.к. сайт публикует работы школьников.</w:t>
      </w:r>
    </w:p>
    <w:p w:rsidR="000A0F25" w:rsidRPr="000A0F25" w:rsidRDefault="000A0F25" w:rsidP="000A0F25">
      <w:pPr>
        <w:pStyle w:val="a5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www.priroda.ru - Национальный портал – новости по темам: власть,</w:t>
      </w:r>
    </w:p>
    <w:p w:rsidR="000A0F25" w:rsidRPr="000A0F25" w:rsidRDefault="000A0F25" w:rsidP="000A0F25">
      <w:pPr>
        <w:pStyle w:val="a5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0A0F25" w:rsidRPr="000A0F25" w:rsidRDefault="000A0F25" w:rsidP="000A0F25">
      <w:pPr>
        <w:pStyle w:val="a5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https://sbio.info/ - Проект «Вся биология» - ресурс, в котором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собраны</w:t>
      </w:r>
      <w:proofErr w:type="gramEnd"/>
    </w:p>
    <w:p w:rsidR="000A0F25" w:rsidRPr="000A0F25" w:rsidRDefault="000A0F25" w:rsidP="000A0F25">
      <w:pPr>
        <w:pStyle w:val="a5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проекте.www.forest.ru-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интернет-конференциях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и семинарах, экологических проектах и кампаниях. При поддержке сайта выходит информационное издание «Лесной бюллетень», номера бюллетеня</w:t>
      </w:r>
    </w:p>
    <w:p w:rsidR="000A0F25" w:rsidRPr="000A0F25" w:rsidRDefault="000A0F25" w:rsidP="000A0F25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F25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в электронном виде. Работает английская версия сайта.</w:t>
      </w:r>
    </w:p>
    <w:p w:rsidR="000A0F25" w:rsidRPr="000A0F25" w:rsidRDefault="000A0F25" w:rsidP="000A0F25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www.priroda.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Природа России. Национальный портал.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Новости по темам: власть, общество, технологии, охрана природы, здоровье, происшествия, наука.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 (www.priroda.ru) Природа России. Национальный портал.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Новости по темам: власть, общество, технологии, охрана природы, здоровье, происшествия, наука.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0A0F25" w:rsidRPr="000A0F25" w:rsidRDefault="000A0F25" w:rsidP="000A0F25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https://www.anatomcom.ru/Атлас «Анатомия человека».</w:t>
      </w:r>
    </w:p>
    <w:p w:rsidR="000A0F25" w:rsidRPr="000A0F25" w:rsidRDefault="000A0F25" w:rsidP="000A0F25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https://www.zin.ru/museum/Зоологический музей г. Санкт-Петербург.</w:t>
      </w:r>
    </w:p>
    <w:p w:rsidR="000A0F25" w:rsidRPr="000A0F25" w:rsidRDefault="000A0F25" w:rsidP="000A0F25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Возможна виртуальная экскурсия по музею.</w:t>
      </w:r>
    </w:p>
    <w:p w:rsidR="000A0F25" w:rsidRPr="000A0F25" w:rsidRDefault="000A0F25" w:rsidP="000A0F25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http://www.theanimalworld.ru/ - Сайт о животном мире.</w:t>
      </w:r>
    </w:p>
    <w:p w:rsidR="000A0F25" w:rsidRPr="000A0F25" w:rsidRDefault="000A0F25" w:rsidP="000A0F2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По программам технической направленности</w:t>
      </w:r>
    </w:p>
    <w:p w:rsidR="000A0F25" w:rsidRPr="000A0F25" w:rsidRDefault="000A0F25" w:rsidP="000A0F2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Промдизайнквантум</w:t>
      </w:r>
      <w:proofErr w:type="spellEnd"/>
    </w:p>
    <w:p w:rsidR="000A0F25" w:rsidRPr="000A0F25" w:rsidRDefault="000A0F25" w:rsidP="000A0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https://openedu.ru/course/ITMOUniversity/FUSENG2/ -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Аддитивныетехнологии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и 3D-печать + работа в программе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AutodeskNetfabb</w:t>
      </w:r>
      <w:proofErr w:type="spellEnd"/>
    </w:p>
    <w:p w:rsidR="000A0F25" w:rsidRPr="000A0F25" w:rsidRDefault="000A0F25" w:rsidP="000A0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https://openedu.ru/course/ITMOUniversity/FUSENG/ - Системы автоматизированного проектирования + работа в программе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AutodeskFusion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0A0F25" w:rsidRPr="000A0F25" w:rsidRDefault="000A0F25" w:rsidP="000A0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https://openedu.ru/course/ITMOUniversity/3DMOD/ - Трехмерное</w:t>
      </w:r>
    </w:p>
    <w:p w:rsidR="000A0F25" w:rsidRPr="000A0F25" w:rsidRDefault="000A0F25" w:rsidP="000A0F2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моделирование + работа в программе 3ds </w:t>
      </w:r>
      <w:proofErr w:type="spellStart"/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Max</w:t>
      </w:r>
      <w:proofErr w:type="spellEnd"/>
    </w:p>
    <w:p w:rsidR="000A0F25" w:rsidRPr="000A0F25" w:rsidRDefault="000A0F25" w:rsidP="000A0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https://openedu.ru/course/ITMOUniversity/3DVIS/ - Трехмерная визуализация + работа в программе 3ds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Max</w:t>
      </w:r>
      <w:proofErr w:type="spellEnd"/>
    </w:p>
    <w:p w:rsidR="000A0F25" w:rsidRPr="000A0F25" w:rsidRDefault="000A0F25" w:rsidP="000A0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https://openedu.ru/course/urfu/TRIZ/ - Теория решения изобретательских задач https://ux.pub/ - Онлайн-журнал по дизайну</w:t>
      </w:r>
    </w:p>
    <w:p w:rsidR="000A0F25" w:rsidRPr="000A0F25" w:rsidRDefault="000A0F25" w:rsidP="000A0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https://bangbangeducation.ru/ - Дизайн-сообщество (фильмы, курсы, библиотеки)</w:t>
      </w:r>
    </w:p>
    <w:p w:rsidR="000A0F25" w:rsidRPr="000A0F25" w:rsidRDefault="000A0F25" w:rsidP="000A0F2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https://www.roskvantorium.ru/upload/iblock/927/Promdesign_ok_Print.pdf -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Тулкит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proofErr w:type="spellStart"/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Продизайнквантуму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A0F25">
        <w:rPr>
          <w:rFonts w:ascii="Times New Roman" w:hAnsi="Times New Roman" w:cs="Times New Roman"/>
          <w:sz w:val="24"/>
          <w:szCs w:val="24"/>
        </w:rPr>
        <w:t>://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0F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roskvantorium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/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Pr="000A0F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iblock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/91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0F25">
        <w:rPr>
          <w:rFonts w:ascii="Times New Roman" w:hAnsi="Times New Roman" w:cs="Times New Roman"/>
          <w:sz w:val="24"/>
          <w:szCs w:val="24"/>
        </w:rPr>
        <w:t>/%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F25">
        <w:rPr>
          <w:rFonts w:ascii="Times New Roman" w:hAnsi="Times New Roman" w:cs="Times New Roman"/>
          <w:sz w:val="24"/>
          <w:szCs w:val="24"/>
        </w:rPr>
        <w:t>8%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BF</w:t>
      </w:r>
      <w:r w:rsidRPr="000A0F25">
        <w:rPr>
          <w:rFonts w:ascii="Times New Roman" w:hAnsi="Times New Roman" w:cs="Times New Roman"/>
          <w:sz w:val="24"/>
          <w:szCs w:val="24"/>
        </w:rPr>
        <w:t>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1%80%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3%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0A0F25">
        <w:rPr>
          <w:rFonts w:ascii="Times New Roman" w:hAnsi="Times New Roman" w:cs="Times New Roman"/>
          <w:sz w:val="24"/>
          <w:szCs w:val="24"/>
        </w:rPr>
        <w:t>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0A0F25">
        <w:rPr>
          <w:rFonts w:ascii="Times New Roman" w:hAnsi="Times New Roman" w:cs="Times New Roman"/>
          <w:sz w:val="24"/>
          <w:szCs w:val="24"/>
        </w:rPr>
        <w:t>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0%20%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BF</w:t>
      </w:r>
      <w:r w:rsidRPr="000A0F25">
        <w:rPr>
          <w:rFonts w:ascii="Times New Roman" w:hAnsi="Times New Roman" w:cs="Times New Roman"/>
          <w:sz w:val="24"/>
          <w:szCs w:val="24"/>
        </w:rPr>
        <w:t>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A0F25">
        <w:rPr>
          <w:rFonts w:ascii="Times New Roman" w:hAnsi="Times New Roman" w:cs="Times New Roman"/>
          <w:sz w:val="24"/>
          <w:szCs w:val="24"/>
        </w:rPr>
        <w:t>%20%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4%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8%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7%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9%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0A0F25">
        <w:rPr>
          <w:rFonts w:ascii="Times New Roman" w:hAnsi="Times New Roman" w:cs="Times New Roman"/>
          <w:sz w:val="24"/>
          <w:szCs w:val="24"/>
        </w:rPr>
        <w:t>-30%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0A0F25">
        <w:rPr>
          <w:rFonts w:ascii="Times New Roman" w:hAnsi="Times New Roman" w:cs="Times New Roman"/>
          <w:sz w:val="24"/>
          <w:szCs w:val="24"/>
        </w:rPr>
        <w:t>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1%8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1%88%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0A0F25">
        <w:rPr>
          <w:rFonts w:ascii="Times New Roman" w:hAnsi="Times New Roman" w:cs="Times New Roman"/>
          <w:sz w:val="24"/>
          <w:szCs w:val="24"/>
        </w:rPr>
        <w:t>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5%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0A0F25">
        <w:rPr>
          <w:rFonts w:ascii="Times New Roman" w:hAnsi="Times New Roman" w:cs="Times New Roman"/>
          <w:sz w:val="24"/>
          <w:szCs w:val="24"/>
        </w:rPr>
        <w:t>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8%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1%8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0F25">
        <w:rPr>
          <w:rFonts w:ascii="Times New Roman" w:hAnsi="Times New Roman" w:cs="Times New Roman"/>
          <w:sz w:val="24"/>
          <w:szCs w:val="24"/>
        </w:rPr>
        <w:t>%2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0(2).pdf - Шпаргалка по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дизайн-мышлению</w:t>
      </w:r>
      <w:proofErr w:type="gram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Технический английский язык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 xml:space="preserve">https://learnenglishkids.britishcouncil.org/ - </w:t>
      </w: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Britishcouncil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https://www.bbc.co.uk/learningenglish - BBC learning English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 xml:space="preserve">https://m.busyteacher.org/ - </w:t>
      </w: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BusyTeacher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https://www.eslprintables.com/ - English Language teachers exchange resources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 xml:space="preserve">https://www.eslflashcards.com/ - FREE </w:t>
      </w: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languageteachingflashcards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http://englishtips.org/ - Учебники по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англ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зыку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 xml:space="preserve">https://www.superteachertools.us/ - </w:t>
      </w: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SuperTeacherTools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http://www.onestopenglish.com/ - Materials for teachers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 xml:space="preserve">https://www.cambridgeenglish.org/ - </w:t>
      </w: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Cambridgestepbystep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https://en.islcollective.com/ - Worksheets, video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http://eslarticle.com/ - Articles for the English Teaching Community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Автоконструирование</w:t>
      </w:r>
      <w:proofErr w:type="spellEnd"/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(картинг)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https://kartingrf.ru/doc_karting/2013/Sport_pravila/111.pdf - Национальные спортивные правила по картингу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https://zextrem.com/motor/avto/katanie-na-kartinge.html - Секреты езды и управления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картом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https://manualov.net/ - Автомобильная литература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https://www.takebooks.com/index.php?cPath=94&amp;page=5 – Автомобильная литература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https://knigiavto.ru/ - Книги по ремонту автомобилей tepka.ru/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tokarnoe_delo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/index.html Токарное дело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0A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https://stepik.org/catalog?language=ru&amp;q=%D0%B0%D0%B2%D1%</w:t>
        </w:r>
      </w:hyperlink>
      <w:r w:rsidRPr="000A0F25">
        <w:rPr>
          <w:rFonts w:ascii="Times New Roman" w:hAnsi="Times New Roman" w:cs="Times New Roman"/>
          <w:sz w:val="24"/>
          <w:szCs w:val="24"/>
          <w:lang w:val="en-US"/>
        </w:rPr>
        <w:t xml:space="preserve"> 82%D0%BE%D0%BC%D0%BE%D0%B1%D0%B8%D0%BB%D1%8C 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Онлайн курсы по авто, ПДД и механике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http://www.rc-auto.ru/articles_tuning/id/748/ - Руководство по настройке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подвески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https://vikent.ru/ - Теория ТРИЗ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https://all-arduino.ru/arduino-dlya-nachinayushhih/ - Обучение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https://cxem.net/ - Сайт посвященный радиоэлектронике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https://www.roskvantorium.ru/upload/iblock/dd7/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AUTO_kvantum_2019_PRINT.pdf -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Тулкит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Автоквантуму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https://www.google.com/search?q=%D0%BF%D1%80%D0%B5%D0%B7%D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0%B5%D0%BD%D1%82%D0%B0%D1%86%D0%B8%D1%8F+%D0%BF%D0%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BE+%D0%B0%D0%B2%D1%82%D0%BE+%D0%BA%D0%BE%D0%BD%D1%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81%D1%82%D1%80%D1%83%D0%B8%D1%80%D0%BE%D0%B2%D0%B0%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D0%BD%D0%B8%D1%8E&amp;sxsrf=ALeKk0101W0BSLBrkHcUGqL7A3a_KoOA5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Start"/>
      <w:r w:rsidRPr="000A0F25">
        <w:rPr>
          <w:rFonts w:ascii="Times New Roman" w:hAnsi="Times New Roman" w:cs="Times New Roman"/>
          <w:sz w:val="24"/>
          <w:szCs w:val="24"/>
          <w:lang w:val="en-US"/>
        </w:rPr>
        <w:t>:1585216391567</w:t>
      </w:r>
      <w:proofErr w:type="gramEnd"/>
      <w:r w:rsidRPr="000A0F25">
        <w:rPr>
          <w:rFonts w:ascii="Times New Roman" w:hAnsi="Times New Roman" w:cs="Times New Roman"/>
          <w:sz w:val="24"/>
          <w:szCs w:val="24"/>
          <w:lang w:val="en-US"/>
        </w:rPr>
        <w:t>&amp;tbm=isch&amp;source=iu&amp;ictx=1&amp;fir=fId_cXend1wCDM%253A%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252CZL4crzMi5ZCvoM%252C_&amp;vet=1&amp;usg=AI4_-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kSLo1ZXkNRurC0U4WK355ZphLoHJQ&amp;</w:t>
      </w:r>
      <w:proofErr w:type="gramStart"/>
      <w:r w:rsidRPr="000A0F25">
        <w:rPr>
          <w:rFonts w:ascii="Times New Roman" w:hAnsi="Times New Roman" w:cs="Times New Roman"/>
          <w:sz w:val="24"/>
          <w:szCs w:val="24"/>
          <w:lang w:val="en-US"/>
        </w:rPr>
        <w:t>sa=</w:t>
      </w:r>
      <w:proofErr w:type="spellStart"/>
      <w:proofErr w:type="gramEnd"/>
      <w:r w:rsidRPr="000A0F25">
        <w:rPr>
          <w:rFonts w:ascii="Times New Roman" w:hAnsi="Times New Roman" w:cs="Times New Roman"/>
          <w:sz w:val="24"/>
          <w:szCs w:val="24"/>
          <w:lang w:val="en-US"/>
        </w:rPr>
        <w:t>X&amp;ved</w:t>
      </w:r>
      <w:proofErr w:type="spellEnd"/>
      <w:r w:rsidRPr="000A0F25">
        <w:rPr>
          <w:rFonts w:ascii="Times New Roman" w:hAnsi="Times New Roman" w:cs="Times New Roman"/>
          <w:sz w:val="24"/>
          <w:szCs w:val="24"/>
          <w:lang w:val="en-US"/>
        </w:rPr>
        <w:t>=2ahUKEwjJg6Wf77foAhWK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 xml:space="preserve">w6YKHYgACIQQ9QEwAnoECAoQEw#imgrc=fId_cXend1wCDM - </w:t>
      </w:r>
      <w:r w:rsidRPr="000A0F25">
        <w:rPr>
          <w:rFonts w:ascii="Times New Roman" w:hAnsi="Times New Roman" w:cs="Times New Roman"/>
          <w:sz w:val="24"/>
          <w:szCs w:val="24"/>
        </w:rPr>
        <w:t>Презентации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proofErr w:type="spellStart"/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автоконструированию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https://www.tinkercad.com/ - Обучение по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Tinkercad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https://hourofcode.com/ru - Познай информатику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https://stepik.org/catalog?q=%D0%BF%D1%80%D0%BE%D0%B3%D1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%80%D0%B0%D0%BC%D0%BC%D0%B8%D1%80%D0%BE%D0%B2%D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0%B0%D0%BD%D0%B8%D0%B5 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Онлайн курсы по программированию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https://blockly.games/?lang=ru - Игры для будущих программистов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https://www.roskvantorium.ru/upload/iblock/486/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 xml:space="preserve">IT_kvantum_ok_Print.pdf –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Тулкит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0A0F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IT</w:t>
      </w: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квантуму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http://udmteach.ru/catalog/informatics/links/detail.php - Сборник ссылок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сообщества педагогов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https://samarina-it.blogspot.com/p/blog-page_16.html - Информационные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технологии. Сборник ссылок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https://videouroki.net/projects/3/index.php?id=tvorvscr&amp;utm_source=jc&amp;utm_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A0F25">
        <w:rPr>
          <w:rFonts w:ascii="Times New Roman" w:hAnsi="Times New Roman" w:cs="Times New Roman"/>
          <w:sz w:val="24"/>
          <w:szCs w:val="24"/>
          <w:lang w:val="en-US"/>
        </w:rPr>
        <w:t>medium=</w:t>
      </w:r>
      <w:proofErr w:type="gramEnd"/>
      <w:r w:rsidRPr="000A0F25">
        <w:rPr>
          <w:rFonts w:ascii="Times New Roman" w:hAnsi="Times New Roman" w:cs="Times New Roman"/>
          <w:sz w:val="24"/>
          <w:szCs w:val="24"/>
          <w:lang w:val="en-US"/>
        </w:rPr>
        <w:t>email&amp;utm_campaign=informatika&amp;utm_content=tvorvscr&amp;utm_term=202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00316start -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Видеозанятия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программирование на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Scratch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VR/</w:t>
      </w:r>
      <w:proofErr w:type="spellStart"/>
      <w:proofErr w:type="gramStart"/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proofErr w:type="gramEnd"/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квантум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https://openedu.ru/course/misis/VR/ - Введение в индустрию VR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https://m.habr.com/ru/company/mailru/blog/316024/ - Руководство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начинающих VR-разработчиков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https://docs.unrealengine.com/en-US/index.html -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UnrealEngine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https://m.habr.com/ru/post/344394/ -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Туториал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UnrealEngine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https://www.roskvantorium.ru/upload/iblock/ee3/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Viar_kvantum_ok_Print.pdf -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Тулкит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по VR/</w:t>
      </w:r>
      <w:proofErr w:type="spellStart"/>
      <w:proofErr w:type="gramStart"/>
      <w:r w:rsidRPr="000A0F25">
        <w:rPr>
          <w:rFonts w:ascii="Times New Roman" w:hAnsi="Times New Roman" w:cs="Times New Roman"/>
          <w:sz w:val="24"/>
          <w:szCs w:val="24"/>
        </w:rPr>
        <w:t>AR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квантуму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https://eligovision.ru/ru/toolbox/docs/3.2/ 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РуководствопользователяEVToolbox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3.2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https://openedu.ru/course/ITMOUniversity/3DMOD/ - Трёхмерное моделирование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F25">
        <w:rPr>
          <w:rFonts w:ascii="Times New Roman" w:hAnsi="Times New Roman" w:cs="Times New Roman"/>
          <w:b/>
          <w:sz w:val="24"/>
          <w:szCs w:val="24"/>
        </w:rPr>
        <w:t>Промробоквантум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https://www.roskvantorium.ru/upload/iblock/077/Promrobo_kvantum_ok_Print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Тулкит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Промробоквантуму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http://www.prorobot.ru. - Курсы робототехники и LEGO-конструирования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в школе.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https://education.lego.com/ru-ru/downloads/mindstorms-ev3/software 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EV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http://xn--j1aaaehfdojs1d.xn--p1ai/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ucf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/61ff0287c14b6cdf1a1ee188b23a94b8.pdf - Методические рекомендации по робототехнике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https://legourok.ru/%D0%BE%D0%B1%D1%80%D0%B0%D0%B7%D0%B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E%D0%B2%D0%B0%D1%82%D0%B5%D0%BB%D1%8C%D0%BD%D0%B0%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D1%8F-%D1%80%D0%BE%D0%B1%D0%BE%D1%82%D0%BE%D1%82%D0%B5%D1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%85%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0A0F25">
        <w:rPr>
          <w:rFonts w:ascii="Times New Roman" w:hAnsi="Times New Roman" w:cs="Times New Roman"/>
          <w:sz w:val="24"/>
          <w:szCs w:val="24"/>
        </w:rPr>
        <w:t>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>8%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0A0F25">
        <w:rPr>
          <w:rFonts w:ascii="Times New Roman" w:hAnsi="Times New Roman" w:cs="Times New Roman"/>
          <w:sz w:val="24"/>
          <w:szCs w:val="24"/>
        </w:rPr>
        <w:t>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F25">
        <w:rPr>
          <w:rFonts w:ascii="Times New Roman" w:hAnsi="Times New Roman" w:cs="Times New Roman"/>
          <w:sz w:val="24"/>
          <w:szCs w:val="24"/>
        </w:rPr>
        <w:t>0%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0F25">
        <w:rPr>
          <w:rFonts w:ascii="Times New Roman" w:hAnsi="Times New Roman" w:cs="Times New Roman"/>
          <w:sz w:val="24"/>
          <w:szCs w:val="24"/>
        </w:rPr>
        <w:t xml:space="preserve">0-%D0%BC%D0%B5%D1%82%D0%BE/ - Журнал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-занятия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0A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https://www.lab169.ru/%D0%BD%D0%B0%D1%88%D0%B8</w:t>
        </w:r>
      </w:hyperlink>
      <w:r w:rsidRPr="000A0F25">
        <w:rPr>
          <w:rFonts w:ascii="Times New Roman" w:hAnsi="Times New Roman" w:cs="Times New Roman"/>
          <w:sz w:val="24"/>
          <w:szCs w:val="24"/>
          <w:lang w:val="en-US"/>
        </w:rPr>
        <w:t xml:space="preserve"> %D0%BA%D0%BD%D0%B8%D0%B3%D0%B8-%D0%B8-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%D0%BD%D0%B0%D0%B1%D0%BE%D1%80%D1%8B/%D0%B8%D0%B3%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D1%80%D0%BE%D0%B2%D0%B0%D1%8F-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%D1%80%D0%BE%D0%B1%D0%BE%D1%82%D0%BE%D1%82%D0%B5%D1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%85%D0%BD%D0%B8%D0%BA%D0%B0-%D0%B4%D0%BB%D1%8F-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%D1%8E%D0%BD%D1%8B%D1%85-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%D0%BF%D1%80%D0%BE%D0%B3%D1%80%D0%B0%D0%BC%D0%BC%D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0%B8%D1%81%D1%82%D0%BE%D0%B2-%D0%B8-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%D0%BA%D0%BE%D0%BD%D1%81%D1%82%D1%80%D1%83%D0%BA%D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1%82%D0%BE%D1%80%D0%BE%D0%B2-mbot-%D0%B8-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A0F25">
        <w:rPr>
          <w:rFonts w:ascii="Times New Roman" w:hAnsi="Times New Roman" w:cs="Times New Roman"/>
          <w:sz w:val="24"/>
          <w:szCs w:val="24"/>
          <w:lang w:val="en-US"/>
        </w:rPr>
        <w:t>mblock</w:t>
      </w:r>
      <w:proofErr w:type="spellEnd"/>
      <w:proofErr w:type="gramEnd"/>
      <w:r w:rsidRPr="000A0F25">
        <w:rPr>
          <w:rFonts w:ascii="Times New Roman" w:hAnsi="Times New Roman" w:cs="Times New Roman"/>
          <w:sz w:val="24"/>
          <w:szCs w:val="24"/>
          <w:lang w:val="en-US"/>
        </w:rPr>
        <w:t>/%D0%BC%D0%B5%D1%82%D0%BE%D0%B4%D0%B8%D1%87%D0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%B5%D1%81%D0%BA%D0%B8%D0%B5-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%D1%80%D0%B5%D0%BA%D0%BE%D0%BC%D0%B5%D0%BD%D0%B4%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D0%B0%D1%86%D0%B8%D0%B8/ - Лаборатория проектов по робототехнике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Шахматы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https://lichess.org - Онлайн игра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chessok.net - Мир шахмат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vse-kursy.com - Конкурсы по шахматы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chessmatenok.ru - Шахматы с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Жориком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webchess.ru - Шахматный портал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chess555.narod.ru - Сайт шахматного всеобуча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https://xchess.ru/shakhmatnye-knigi/shakhmaty-5334-zadachi-kombinatsii-i-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partii.html - Шахматный клуб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По программам туристско-краеведческой направленности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http://www.bashnl.ru/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http://komanda-k.ru/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https://www.krugosvet.ru/enc/geografiya/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https://bashmusic.net/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https://uraloved.ru/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http://туризм-рб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ф/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https://terra-bashkiria.info/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https://detiturizm.ru 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http://addnrb.ru/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http://www.unescorb.ru/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https://culturalseason.ru/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http://www.qr-ufa.info/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https://posredi.ru/about_foto_netoropprog.html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https://journal-ufa.ru/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https://bp.rbsmi.ru/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https://vk.com/club69097121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https://vk.com/thelibrary17ufa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https://my.mail.ru/community/bash_young_geolo/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www.rkka.ru/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http://rf-poisk.ru/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http://rgvarchive.ru/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http://www.soldat.ru/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http://rf-poisk.ru/page/34/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По программам физкультурно-спортивной направленности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https://www.youtube.com/watch?v=TVrUJ9iEPnI&amp;feature=youtu.be –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физкультминутка для школьников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https://www.youtube.com/watch?v=mH5AMd5xs-Y&amp;feature=youtu.be 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физкультминутка для школьников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https://www.youtube.com/watch?v=73NTXARqAPE&amp;feature=youtu.be –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мультфильм об Олимпийских играх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https://www.youtube.com/watch?v=Rs7wLAAnnXM&amp;feature=youtu.be –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Олимпийская Символика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http://lib.sportedu.ru/press/fkvot/2005N6/p40-43.htm - статья: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 физическое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https://spo.1sept.ru/urok/ - Материалы к занятию физическая культура 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спорт.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http://fis1922.ru – Журнал «Физкультура и спорт»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https://fizkultura-fgos.ru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https://www.youtube.com/channel/UCzUQ8fNzVYtSkLNxve8kUsA - Канал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25">
        <w:rPr>
          <w:rFonts w:ascii="Times New Roman" w:hAnsi="Times New Roman" w:cs="Times New Roman"/>
          <w:sz w:val="24"/>
          <w:szCs w:val="24"/>
        </w:rPr>
        <w:t>WorldClass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 xml:space="preserve"> – это главные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фитнес-события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, тренировки с ведущими тренерами России и Мира.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https://www.infosport.ru – Спортивная Россия: отраслевой портал.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https://www.sport-express.ru – Портал «Спорт-Экспресс».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https://www.sovsport.ru – Портал «Советский спорт».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http://ru.sport-wiki.org/vidy-sporta/basketbol/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https://www.youtube.com/watch?v=q0ndNqJ02Tk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https://www.youtube.com/watch?v=U_C_w9r1v-M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http://ru.sport-wiki.org/vidy-sporta/voleybol/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https://www.youtube.com/watch?v=rTFpXJHbjw0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http://ru.sport-wiki.org/vidy-sporta/legkaya-atletika/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https://www.youtube.com/watch?v=aisiHttvoX8 - Методика обучения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легкой</w:t>
      </w:r>
      <w:proofErr w:type="gram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атлетике в начальной школе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https://www.youtube.com/watch?v=hYWspgy7ynA - Методика обучения легкой атлетике в основной школе.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Греко-римская борьба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http://ru.sport-wiki.org/vidy-sporta/greko-rimskaya-borba/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https://www.youtube.com/watch?v=25_1zAKCY8I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Шахматы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http://www.ufachess.ru/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http://chessplanet.ru/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https://lichess.org/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 xml:space="preserve">Каратэ-до </w:t>
      </w:r>
      <w:proofErr w:type="spellStart"/>
      <w:r w:rsidRPr="000A0F25">
        <w:rPr>
          <w:rFonts w:ascii="Times New Roman" w:hAnsi="Times New Roman" w:cs="Times New Roman"/>
          <w:b/>
          <w:sz w:val="24"/>
          <w:szCs w:val="24"/>
        </w:rPr>
        <w:t>фудокан</w:t>
      </w:r>
      <w:proofErr w:type="spellEnd"/>
      <w:r w:rsidRPr="000A0F25">
        <w:rPr>
          <w:rFonts w:ascii="Times New Roman" w:hAnsi="Times New Roman" w:cs="Times New Roman"/>
          <w:b/>
          <w:sz w:val="24"/>
          <w:szCs w:val="24"/>
        </w:rPr>
        <w:t xml:space="preserve"> (восточное боевое искусство)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https://gigabaza.ru/doc/25828.html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http://www.fudokaninfo.com/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https://karate.ru/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http://budokarate.ru/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http://naukarus.com/struktura-tehnicheskoy-podgotovki-v-karate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https://voindao.ru/category/karate/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0A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https://theses.sportedu.ru/sites/theses.sportedu.ru/files/dissertaciya_mandych.p</w:t>
        </w:r>
      </w:hyperlink>
      <w:r w:rsidRPr="000A0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A0F25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proofErr w:type="gram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http://kapate.narod.ru/moiput.htm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https://vk.com/club193396452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https://vk.com/fudokan_v_ufe</w:t>
      </w:r>
    </w:p>
    <w:p w:rsidR="000A0F25" w:rsidRPr="000A0F25" w:rsidRDefault="000A0F25" w:rsidP="000A0F25">
      <w:pPr>
        <w:spacing w:after="0" w:line="240" w:lineRule="auto"/>
        <w:jc w:val="both"/>
        <w:rPr>
          <w:sz w:val="24"/>
          <w:szCs w:val="24"/>
        </w:rPr>
      </w:pPr>
      <w:hyperlink r:id="rId10" w:history="1">
        <w:r w:rsidRPr="000A0F25">
          <w:rPr>
            <w:rStyle w:val="a3"/>
            <w:rFonts w:ascii="Times New Roman" w:hAnsi="Times New Roman" w:cs="Times New Roman"/>
            <w:sz w:val="24"/>
            <w:szCs w:val="24"/>
          </w:rPr>
          <w:t>https://web.whatsapp.com/</w:t>
        </w:r>
      </w:hyperlink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Легкая атлетика</w:t>
      </w:r>
    </w:p>
    <w:p w:rsidR="000A0F25" w:rsidRPr="000A0F25" w:rsidRDefault="000A0F25" w:rsidP="000A0F25">
      <w:pPr>
        <w:spacing w:after="0" w:line="240" w:lineRule="auto"/>
        <w:jc w:val="both"/>
        <w:rPr>
          <w:sz w:val="24"/>
          <w:szCs w:val="24"/>
        </w:rPr>
      </w:pPr>
      <w:r w:rsidRPr="000A0F25">
        <w:rPr>
          <w:sz w:val="24"/>
          <w:szCs w:val="24"/>
        </w:rPr>
        <w:t xml:space="preserve"> http://ru.sport-wiki.org/vidy-sporta/legkaya-atletika/ https://www.youtube.com/watch?v=aisiHttvoX8 - Методика обучения легкой атлетике в начальной школе https://www.youtube.com/watch?v=hYWspgy7ynA - Методика обучения легкой атлетике в основной школе.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Мини-футбол</w:t>
      </w:r>
    </w:p>
    <w:p w:rsidR="000A0F25" w:rsidRPr="000A0F25" w:rsidRDefault="000A0F25" w:rsidP="000A0F25">
      <w:pPr>
        <w:spacing w:after="0" w:line="240" w:lineRule="auto"/>
        <w:jc w:val="both"/>
        <w:rPr>
          <w:sz w:val="24"/>
          <w:szCs w:val="24"/>
        </w:rPr>
      </w:pPr>
      <w:r w:rsidRPr="000A0F25">
        <w:rPr>
          <w:sz w:val="24"/>
          <w:szCs w:val="24"/>
        </w:rPr>
        <w:t xml:space="preserve"> </w:t>
      </w:r>
      <w:hyperlink r:id="rId11" w:history="1">
        <w:r w:rsidRPr="000A0F25">
          <w:rPr>
            <w:rStyle w:val="a3"/>
            <w:sz w:val="24"/>
            <w:szCs w:val="24"/>
          </w:rPr>
          <w:t>https://www.youtube.com/watch?v=6NZoE3D7AU0</w:t>
        </w:r>
      </w:hyperlink>
    </w:p>
    <w:p w:rsidR="000A0F25" w:rsidRPr="000A0F25" w:rsidRDefault="000A0F25" w:rsidP="000A0F25">
      <w:pPr>
        <w:spacing w:after="0" w:line="240" w:lineRule="auto"/>
        <w:jc w:val="both"/>
        <w:rPr>
          <w:sz w:val="24"/>
          <w:szCs w:val="24"/>
        </w:rPr>
      </w:pPr>
      <w:r w:rsidRPr="000A0F25">
        <w:rPr>
          <w:sz w:val="24"/>
          <w:szCs w:val="24"/>
        </w:rPr>
        <w:t xml:space="preserve"> </w:t>
      </w:r>
      <w:hyperlink r:id="rId12" w:history="1">
        <w:r w:rsidRPr="000A0F25">
          <w:rPr>
            <w:rStyle w:val="a3"/>
            <w:sz w:val="24"/>
            <w:szCs w:val="24"/>
          </w:rPr>
          <w:t>https://www.youtube.com/watch?v=fVJfKVzicxs</w:t>
        </w:r>
      </w:hyperlink>
      <w:r w:rsidRPr="000A0F25">
        <w:rPr>
          <w:sz w:val="24"/>
          <w:szCs w:val="24"/>
        </w:rPr>
        <w:t xml:space="preserve"> </w:t>
      </w:r>
    </w:p>
    <w:p w:rsidR="000A0F25" w:rsidRPr="000A0F25" w:rsidRDefault="000A0F25" w:rsidP="000A0F25">
      <w:pPr>
        <w:spacing w:after="0" w:line="240" w:lineRule="auto"/>
        <w:jc w:val="both"/>
        <w:rPr>
          <w:sz w:val="24"/>
          <w:szCs w:val="24"/>
        </w:rPr>
      </w:pPr>
      <w:hyperlink r:id="rId13" w:history="1">
        <w:r w:rsidRPr="000A0F25">
          <w:rPr>
            <w:rStyle w:val="a3"/>
            <w:sz w:val="24"/>
            <w:szCs w:val="24"/>
          </w:rPr>
          <w:t>https://www.youtube.com/watch?v=F7dSuxJIL2Y</w:t>
        </w:r>
      </w:hyperlink>
    </w:p>
    <w:p w:rsidR="000A0F25" w:rsidRPr="000A0F25" w:rsidRDefault="000A0F25" w:rsidP="000A0F25">
      <w:pPr>
        <w:spacing w:after="0" w:line="240" w:lineRule="auto"/>
        <w:jc w:val="both"/>
        <w:rPr>
          <w:sz w:val="24"/>
          <w:szCs w:val="24"/>
        </w:rPr>
      </w:pPr>
      <w:r w:rsidRPr="000A0F25">
        <w:rPr>
          <w:sz w:val="24"/>
          <w:szCs w:val="24"/>
        </w:rPr>
        <w:t xml:space="preserve"> https://www.youtube.com/watch?v=aptkg5vBlVM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По программам художественно-эстетической направленности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Танцы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https://knigogid.ru/books/712767-osnovy-klassicheskogo-tanca/toread/page-5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https://enpointe.ru/information/terminy-baleta-s-kartinkami/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https://sites.google.com/site/osnovybaleta/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http://journal-shkolniku.ru/enciklopediya-baleta.html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https://dshi7.kursk.muzkult.ru/media/2018/08/09/1227235639/file_210.pdf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http://гранитанца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ф/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https://dancehelp.ru/catalog/336-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Metodika_prepodavaniya_tantsa_osnovy_moderna</w:t>
      </w:r>
      <w:proofErr w:type="spellEnd"/>
      <w:r w:rsidRPr="000A0F2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https://www.dance-lab-contemporary.ru/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Pr="000A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https://infourok.ru/klassicheskiy-tanec-primer-kombinaciy-u-stanka-</w:t>
        </w:r>
      </w:hyperlink>
      <w:r w:rsidRPr="000A0F25">
        <w:rPr>
          <w:rFonts w:ascii="Times New Roman" w:hAnsi="Times New Roman" w:cs="Times New Roman"/>
          <w:sz w:val="24"/>
          <w:szCs w:val="24"/>
          <w:lang w:val="en-US"/>
        </w:rPr>
        <w:t xml:space="preserve"> 1309465.html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http://ukrdance.com.ua/contraction-release-high-release.html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https://www.youtube.com/watch?v=d14aDR4Hpfo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http://dancehelp.ru/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http://www.horeograf.com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http://www.danceacademyrussia.com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https://vk.com/context.dianavishneva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http://www.horeograf.com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https://www.liveinternet.ru/users/anna_bale/rubric/3099834/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https://yadi.sk/d/awJUQLn2j6MH4Q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http://dancehelp.ru/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https://vk.com/club70849069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http://dance-ok.ru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http://vk.com/publictypicaldancer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http://vk.com/publictypicaldancer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https://www.youtube.com/watch?v=1Prw_MLcqwM,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https://www.youtube.com/watch?v=d14aDR4Hpfo,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Музыкальные инструменты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http://идеальныйслух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ф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masterspiano.ru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Vse-kursy.com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Music-uroki.com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https://vk.com/accordionspro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http://a-v-belousov.narod.ru/catalog2.htm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http://archive.fo/20090208095739/bajandon.ru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music911.ru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Вокал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viki.rdf.ru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http://www.skazochki.narod.ru//index_flach.html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http.//www.maciki.com/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http://a-v-belousov.narod.ru/catalog2.htm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https://vk.com/accordionspro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http://guitarclub.ru/blog/distantsionnye-uroki-vokala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https://easyvoice5.ru/category/uroki-vokala/P12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https://www.youtube.com/playlist?list=PLCBLbozi6kYsw_-U2EZ-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tQkCLRsr47XUD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https://smotriuchis.ru/courses/159?price=free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http://guitarclub.ru/blog/distantsionnye-uroki-vokala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https://www.youtube.com/watch?v=kbTkOItJMFc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https://vocalmechanika.ru/index.php?option=com_content&amp;view=category&amp;id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=2&amp;Itemid=176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https://4brain.ru/blog/10-</w:t>
      </w:r>
      <w:r w:rsidRPr="000A0F25">
        <w:rPr>
          <w:rFonts w:ascii="Times New Roman" w:hAnsi="Times New Roman" w:cs="Times New Roman"/>
          <w:sz w:val="24"/>
          <w:szCs w:val="24"/>
        </w:rPr>
        <w:t>упражнений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0F25">
        <w:rPr>
          <w:rFonts w:ascii="Times New Roman" w:hAnsi="Times New Roman" w:cs="Times New Roman"/>
          <w:sz w:val="24"/>
          <w:szCs w:val="24"/>
        </w:rPr>
        <w:t>на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0F25">
        <w:rPr>
          <w:rFonts w:ascii="Times New Roman" w:hAnsi="Times New Roman" w:cs="Times New Roman"/>
          <w:sz w:val="24"/>
          <w:szCs w:val="24"/>
        </w:rPr>
        <w:t>улучшение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0F25">
        <w:rPr>
          <w:rFonts w:ascii="Times New Roman" w:hAnsi="Times New Roman" w:cs="Times New Roman"/>
          <w:sz w:val="24"/>
          <w:szCs w:val="24"/>
        </w:rPr>
        <w:t>артикуляции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https://infourok.ru/metodika-vokalnogo-obucheniya-dihanie-2618710.html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Pr="000A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https://goloslogos.ru/</w:t>
        </w:r>
      </w:hyperlink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https://www.music-theory.ru/index.php?option=com_content&amp;view=article&amp;id=5&amp;Itemid=164&amp;lang=ru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Изостудия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http://pinterest.com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https://www.hudozhnik.online/mk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https://infourok.ru/news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https://hermitagemuseum.org/wps/portal/hermitage/panorama/virtual_visit/pan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A0F25">
        <w:rPr>
          <w:rFonts w:ascii="Times New Roman" w:hAnsi="Times New Roman" w:cs="Times New Roman"/>
          <w:sz w:val="24"/>
          <w:szCs w:val="24"/>
          <w:lang w:val="en-US"/>
        </w:rPr>
        <w:t>oramas</w:t>
      </w:r>
      <w:proofErr w:type="spellEnd"/>
      <w:r w:rsidRPr="000A0F2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Pr="000A0F25">
        <w:rPr>
          <w:rFonts w:ascii="Times New Roman" w:hAnsi="Times New Roman" w:cs="Times New Roman"/>
          <w:sz w:val="24"/>
          <w:szCs w:val="24"/>
          <w:lang w:val="en-US"/>
        </w:rPr>
        <w:t>m-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1/</w:t>
      </w:r>
      <w:proofErr w:type="gramStart"/>
      <w:r w:rsidRPr="000A0F25">
        <w:rPr>
          <w:rFonts w:ascii="Times New Roman" w:hAnsi="Times New Roman" w:cs="Times New Roman"/>
          <w:sz w:val="24"/>
          <w:szCs w:val="24"/>
          <w:lang w:val="en-US"/>
        </w:rPr>
        <w:t>!</w:t>
      </w: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proofErr w:type="gramEnd"/>
      <w:r w:rsidRPr="000A0F25">
        <w:rPr>
          <w:rFonts w:ascii="Times New Roman" w:hAnsi="Times New Roman" w:cs="Times New Roman"/>
          <w:sz w:val="24"/>
          <w:szCs w:val="24"/>
          <w:lang w:val="en-US"/>
        </w:rPr>
        <w:t>/p/z1/jY9BDoIwEEXPwgHIFATUZa0xiJLGRLF2Q2YjTgKFQGXh6W2MGxe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is5vk_Td_QIMCbXCkCi21Bmu3X3RSSs6TYCZYtiiiOeNLnq6zA4tXmwTOL4B9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Gc5A_5OfAPS0Pvt1wH0Q9rnIK9Ad2ptP5tqCGqm3d6zLkQayoDo0bY8NDn7jB66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T_rTK7c5Z5TFOpSxEKKI3MNGra07qsU8Zcc97Aid38vQ</w:t>
      </w:r>
      <w:proofErr w:type="gramStart"/>
      <w:r w:rsidRPr="000A0F25">
        <w:rPr>
          <w:rFonts w:ascii="Times New Roman" w:hAnsi="Times New Roman" w:cs="Times New Roman"/>
          <w:sz w:val="24"/>
          <w:szCs w:val="24"/>
          <w:lang w:val="en-US"/>
        </w:rPr>
        <w:t>!/</w:t>
      </w:r>
      <w:proofErr w:type="gramEnd"/>
      <w:r w:rsidRPr="000A0F25">
        <w:rPr>
          <w:rFonts w:ascii="Times New Roman" w:hAnsi="Times New Roman" w:cs="Times New Roman"/>
          <w:sz w:val="24"/>
          <w:szCs w:val="24"/>
          <w:lang w:val="en-US"/>
        </w:rPr>
        <w:t>dz/d5/L2dBISEvZ0FBI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S9nQSEh/</w:t>
      </w:r>
      <w:proofErr w:type="gramStart"/>
      <w:r w:rsidRPr="000A0F25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lng</w:t>
      </w:r>
      <w:proofErr w:type="spellEnd"/>
      <w:proofErr w:type="gramEnd"/>
      <w:r w:rsidRPr="000A0F25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https://tatianka.ru/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http://games-for-kids.ru/obuchenie-chteniyu/uchimsya-chitat.php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https://www.razumeykin.ru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Театр моды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https://vk.com/klassteatrmod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https://arzamas.academy/mag/arts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psyoffice.ru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maam.ru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По программам социально-педагогической направленности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http://festival.september.ru/articles/510846/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https://www.youtube.com/user/SuperSimpleSongs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https://www.youtube.com/user/SuperSimpleSongs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Военно-патриотическое воспитание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http://window.edu.ru/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http://school-collection.edu.ru/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http://fcior.edu.ru/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http://юн-армия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ф/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https://урок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ф/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F25">
        <w:rPr>
          <w:rFonts w:ascii="Times New Roman" w:hAnsi="Times New Roman" w:cs="Times New Roman"/>
          <w:b/>
          <w:sz w:val="24"/>
          <w:szCs w:val="24"/>
          <w:u w:val="single"/>
        </w:rPr>
        <w:t>Психология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http://«Дети Онлайн» — развитие, обучение и развлечение детей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deti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online.com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http://www.babylessons.ru/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http://www.ya-roditel.ru/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http://psy.1september.ru – Сайт журнала «Школьный психолог».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http://www.1september.ru – «Первое сентября».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http://metodkabi.net.ru/ - методический кабинет профориентации.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http://adalin.mospsy.ru - Психологический центр «АДАЛИН».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http://azps.ru – «А.Я. Психология».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http://childhoodbooks.ru – «Книги детства»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http://edu.km.ru – Образовательные проекты компании «Кирилл 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Мефодий».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http://playroom.com.ru - Детская игровая комната.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http://psyparents.ru/index.php?view=news&amp;item=943 – Детская психология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для родителей.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http://skazkater.narod.ru - Сообщество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сказкотерапевтов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http://vschool.km.ru – Виртуальная школа Кирилла и 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http://www.detisite.ru – «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Детисайт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».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http://www.psychologies.ru/ -Официальный сайт журнала "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Psychologies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"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http://www.psychology.ru/ - Новости психологии, тесты,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полезная</w:t>
      </w:r>
      <w:proofErr w:type="gram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информация.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http://www.parents.ru/ - Сайт журнала "Счастливые родители".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7я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у - информационный проект по семейным вопросам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http://www.gumer.info/bibliotek_Buks/Psihol/_Index.php - электронная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библиотека, психология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http://www.planetapsy.ru/ - Планета психологии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http://psyparents.ru/ - Сайт психолого-педагогического образования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родителей.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Волонтеры, Российское движение школьников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https://добровольцыроссии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ф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http://liga-volonterov.ru/?page_id=6954http://2018god.net/god-dobrovolca-v-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rossii-v-2018-godu Год добровольца в России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http://souzdobro.ru Союз добровольцев России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https://blog.moireis.ru/volunteering Лучшие волонтерские программы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2018 год: от России до Новой Зеландии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https://vk.com/dobrovolec2017Молодежное объединение Добровольцы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F25">
        <w:rPr>
          <w:rFonts w:ascii="Times New Roman" w:hAnsi="Times New Roman" w:cs="Times New Roman"/>
          <w:sz w:val="24"/>
          <w:szCs w:val="24"/>
        </w:rPr>
        <w:t>контакте</w:t>
      </w:r>
      <w:proofErr w:type="gram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http://www.rba.ru/news/god-volontera Год добровольца (волонтёра)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F25">
        <w:rPr>
          <w:rFonts w:ascii="Times New Roman" w:hAnsi="Times New Roman" w:cs="Times New Roman"/>
          <w:sz w:val="24"/>
          <w:szCs w:val="24"/>
        </w:rPr>
        <w:t>библиотеках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https://volonter.ru СТАТЬ ВОЛОНТЕРОМ ЛЕГКО!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http://dmao.ru/news/337 Единая информационная система «Добровольцы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России»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https://молодыдушой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0F25">
        <w:rPr>
          <w:rFonts w:ascii="Times New Roman" w:hAnsi="Times New Roman" w:cs="Times New Roman"/>
          <w:sz w:val="24"/>
          <w:szCs w:val="24"/>
        </w:rPr>
        <w:t>ф Серебряные волонтеры России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 xml:space="preserve">http://lizaalert.org Поиск </w:t>
      </w:r>
      <w:proofErr w:type="gramStart"/>
      <w:r w:rsidRPr="000A0F25">
        <w:rPr>
          <w:rFonts w:ascii="Times New Roman" w:hAnsi="Times New Roman" w:cs="Times New Roman"/>
          <w:sz w:val="24"/>
          <w:szCs w:val="24"/>
        </w:rPr>
        <w:t>пропавших</w:t>
      </w:r>
      <w:proofErr w:type="gram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https://gov-news.ru/Волонтеры-в-помощь-инвалидам-лайфхаки/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http://dislife.ru/socialhelp Люди помогают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http://dobroe-serdce.ru/about Автономная Некоммерческая Организация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«Центр Помощи Инвалидам и Многодетным Семьям «Доброе Сердце»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https://life-with-dream.org/volontery-i-volonterstvo-kak-mozhno-delitsya-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25">
        <w:rPr>
          <w:rFonts w:ascii="Times New Roman" w:hAnsi="Times New Roman" w:cs="Times New Roman"/>
          <w:sz w:val="24"/>
          <w:szCs w:val="24"/>
        </w:rPr>
        <w:t>svoim-teplom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25">
        <w:rPr>
          <w:rFonts w:ascii="Times New Roman" w:hAnsi="Times New Roman" w:cs="Times New Roman"/>
          <w:b/>
          <w:sz w:val="24"/>
          <w:szCs w:val="24"/>
        </w:rPr>
        <w:t>Профессиональная ориентация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http://prevolio.com/TESTS.ASPX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http://www.proforientator.ru/tests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http://www.e-xecutive.ru/professions/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http://azps.ru/porientation/indexpg.html 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http://metodkabi.net.ru/ http://metodkabi.net.ru/index.php?id=diagn#ur http://a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zps.ru/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0A0F25">
        <w:rPr>
          <w:rFonts w:ascii="Times New Roman" w:hAnsi="Times New Roman" w:cs="Times New Roman"/>
          <w:sz w:val="24"/>
          <w:szCs w:val="24"/>
        </w:rPr>
        <w:t>/indexpf.html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25">
        <w:rPr>
          <w:rFonts w:ascii="Times New Roman" w:hAnsi="Times New Roman" w:cs="Times New Roman"/>
          <w:sz w:val="24"/>
          <w:szCs w:val="24"/>
        </w:rPr>
        <w:t>http://www.yandex.ru/yandsearch?text=%EF%F0%EE%F4%EE%F0%E8%E5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%ED%F2%E0%F6%E8%EE%ED%ED%FB%E5+%E8%E3%F0%FB&amp;serverurl=</w:t>
      </w:r>
      <w:proofErr w:type="spellStart"/>
      <w:r w:rsidRPr="000A0F2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A0F25">
        <w:rPr>
          <w:rFonts w:ascii="Times New Roman" w:hAnsi="Times New Roman" w:cs="Times New Roman"/>
          <w:sz w:val="24"/>
          <w:szCs w:val="24"/>
          <w:lang w:val="en-US"/>
        </w:rPr>
        <w:t>tp%</w:t>
      </w:r>
      <w:proofErr w:type="gramEnd"/>
      <w:r w:rsidRPr="000A0F25">
        <w:rPr>
          <w:rFonts w:ascii="Times New Roman" w:hAnsi="Times New Roman" w:cs="Times New Roman"/>
          <w:sz w:val="24"/>
          <w:szCs w:val="24"/>
          <w:lang w:val="en-US"/>
        </w:rPr>
        <w:t>3A%2F%2Fpsy.1september.ru&amp;stype=www -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http://metodkabi.net.ru/index.php?id=2 http://www.profguide.ru/test/art-id-15.html;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http://prevolio.com/tests/test-klimova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http://www.profvibor.ru/</w:t>
      </w:r>
    </w:p>
    <w:p w:rsidR="000A0F25" w:rsidRPr="000A0F25" w:rsidRDefault="000A0F25" w:rsidP="000A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</w:t>
      </w:r>
      <w:r w:rsidRPr="000A0F25">
        <w:rPr>
          <w:rFonts w:ascii="Times New Roman" w:hAnsi="Times New Roman" w:cs="Times New Roman"/>
          <w:sz w:val="24"/>
          <w:szCs w:val="24"/>
        </w:rPr>
        <w:t>школа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0F25">
        <w:rPr>
          <w:rFonts w:ascii="Times New Roman" w:hAnsi="Times New Roman" w:cs="Times New Roman"/>
          <w:sz w:val="24"/>
          <w:szCs w:val="24"/>
        </w:rPr>
        <w:t>профориентация</w:t>
      </w:r>
      <w:r w:rsidRPr="000A0F2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0A0F25">
        <w:rPr>
          <w:rFonts w:ascii="Times New Roman" w:hAnsi="Times New Roman" w:cs="Times New Roman"/>
          <w:sz w:val="24"/>
          <w:szCs w:val="24"/>
        </w:rPr>
        <w:t>рф</w:t>
      </w:r>
      <w:proofErr w:type="spellEnd"/>
    </w:p>
    <w:p w:rsidR="000A0F25" w:rsidRPr="000A0F25" w:rsidRDefault="000A0F25" w:rsidP="000A0F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>http://www.moeobrazovanie.ru/gotovije_uroki_po_proforientatsii.html</w:t>
      </w:r>
    </w:p>
    <w:p w:rsidR="000A0F25" w:rsidRPr="000A0F25" w:rsidRDefault="000A0F25" w:rsidP="000A0F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0F25" w:rsidRPr="000A0F25" w:rsidRDefault="000A0F25" w:rsidP="000A0F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F25" w:rsidRPr="000A0F25" w:rsidRDefault="000A0F25" w:rsidP="000A0F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F25" w:rsidRPr="000A0F25" w:rsidRDefault="000A0F25" w:rsidP="000A0F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62DA" w:rsidRPr="000A0F25" w:rsidRDefault="00D862DA">
      <w:pPr>
        <w:rPr>
          <w:sz w:val="24"/>
          <w:szCs w:val="24"/>
          <w:lang w:val="en-US"/>
        </w:rPr>
      </w:pPr>
    </w:p>
    <w:sectPr w:rsidR="00D862DA" w:rsidRPr="000A0F25" w:rsidSect="000A0F25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5"/>
    <w:rsid w:val="000A0F25"/>
    <w:rsid w:val="00D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F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0F2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A0F25"/>
    <w:pPr>
      <w:ind w:left="720"/>
      <w:contextualSpacing/>
    </w:pPr>
  </w:style>
  <w:style w:type="table" w:styleId="a6">
    <w:name w:val="Table Grid"/>
    <w:basedOn w:val="a1"/>
    <w:uiPriority w:val="59"/>
    <w:rsid w:val="000A0F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F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0F2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A0F25"/>
    <w:pPr>
      <w:ind w:left="720"/>
      <w:contextualSpacing/>
    </w:pPr>
  </w:style>
  <w:style w:type="table" w:styleId="a6">
    <w:name w:val="Table Grid"/>
    <w:basedOn w:val="a1"/>
    <w:uiPriority w:val="59"/>
    <w:rsid w:val="000A0F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169.ru/%D0%BD%D0%B0%D1%88%D0%B8" TargetMode="External"/><Relationship Id="rId13" Type="http://schemas.openxmlformats.org/officeDocument/2006/relationships/hyperlink" Target="https://www.youtube.com/watch?v=F7dSuxJIL2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pik.org/catalog?language=ru&amp;q=%D0%B0%D0%B2%D1%25" TargetMode="External"/><Relationship Id="rId12" Type="http://schemas.openxmlformats.org/officeDocument/2006/relationships/hyperlink" Target="https://www.youtube.com/watch?v=fVJfKVzicx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p.edu.ru/home/93" TargetMode="External"/><Relationship Id="rId11" Type="http://schemas.openxmlformats.org/officeDocument/2006/relationships/hyperlink" Target="https://www.youtube.com/watch?v=6NZoE3D7AU0" TargetMode="External"/><Relationship Id="rId5" Type="http://schemas.openxmlformats.org/officeDocument/2006/relationships/hyperlink" Target="http://www.dagminobr.ru/" TargetMode="External"/><Relationship Id="rId15" Type="http://schemas.openxmlformats.org/officeDocument/2006/relationships/hyperlink" Target="https://goloslogos.ru/" TargetMode="External"/><Relationship Id="rId10" Type="http://schemas.openxmlformats.org/officeDocument/2006/relationships/hyperlink" Target="https://web.whats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ses.sportedu.ru/sites/theses.sportedu.ru/files/dissertaciya_mandych.p" TargetMode="External"/><Relationship Id="rId14" Type="http://schemas.openxmlformats.org/officeDocument/2006/relationships/hyperlink" Target="https://infourok.ru/klassicheskiy-tanec-primer-kombinaciy-u-stank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9283</Words>
  <Characters>52915</Characters>
  <Application>Microsoft Office Word</Application>
  <DocSecurity>0</DocSecurity>
  <Lines>440</Lines>
  <Paragraphs>124</Paragraphs>
  <ScaleCrop>false</ScaleCrop>
  <Company>SPecialiST RePack</Company>
  <LinksUpToDate>false</LinksUpToDate>
  <CharactersWithSpaces>62074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2020-04-15T06:57:00Z</dcterms:created>
  <dcterms:modified xsi:type="dcterms:W3CDTF">2020-04-15T07:04:00Z</dcterms:modified>
</cp:coreProperties>
</file>