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11" w:rsidRDefault="00711411" w:rsidP="00711411">
      <w:pPr>
        <w:shd w:val="clear" w:color="auto" w:fill="FFFFFF"/>
        <w:ind w:left="708"/>
        <w:rPr>
          <w:rFonts w:ascii="Calibri" w:eastAsia="Calibri" w:hAnsi="Calibri" w:cs="Times New Roman"/>
          <w:b/>
          <w:i/>
          <w:iCs/>
        </w:rPr>
      </w:pPr>
      <w:r w:rsidRPr="00711411">
        <w:rPr>
          <w:rFonts w:ascii="Calibri" w:eastAsia="Calibri" w:hAnsi="Calibri" w:cs="Times New Roman"/>
          <w:b/>
          <w:i/>
          <w:iCs/>
        </w:rPr>
        <w:t xml:space="preserve">       </w:t>
      </w:r>
    </w:p>
    <w:p w:rsidR="00711411" w:rsidRPr="00711411" w:rsidRDefault="00711411" w:rsidP="00711411">
      <w:pPr>
        <w:shd w:val="clear" w:color="auto" w:fill="FFFFFF"/>
        <w:ind w:left="708"/>
        <w:rPr>
          <w:rFonts w:ascii="Calibri" w:eastAsia="Calibri" w:hAnsi="Calibri" w:cs="Times New Roman"/>
          <w:bCs/>
          <w:color w:val="000000"/>
          <w:spacing w:val="-21"/>
          <w:szCs w:val="28"/>
        </w:rPr>
      </w:pPr>
      <w:r>
        <w:rPr>
          <w:rFonts w:ascii="Calibri" w:eastAsia="Calibri" w:hAnsi="Calibri" w:cs="Times New Roman"/>
          <w:b/>
          <w:i/>
          <w:iCs/>
        </w:rPr>
        <w:t xml:space="preserve">         </w:t>
      </w:r>
      <w:r w:rsidRPr="00711411">
        <w:rPr>
          <w:rFonts w:ascii="Calibri" w:eastAsia="Calibri" w:hAnsi="Calibri" w:cs="Times New Roman"/>
          <w:b/>
          <w:i/>
          <w:iCs/>
        </w:rPr>
        <w:t xml:space="preserve"> МУНИЦИПАЛЬНОЕ КАЗЕННОЕ ОБЩЕОБРАЗОВАТЕЛЬНОЕ УЧРЕЖДЕНИЕ                                                   «АНДИЙСКАЯ СРЕДНЯЯ ОБЩЕОБРАЗОВАТЕЛЬНАЯ ШКОЛА №2  </w:t>
      </w:r>
      <w:proofErr w:type="spellStart"/>
      <w:r w:rsidRPr="00711411">
        <w:rPr>
          <w:rFonts w:ascii="Calibri" w:eastAsia="Calibri" w:hAnsi="Calibri" w:cs="Times New Roman"/>
          <w:b/>
          <w:i/>
          <w:iCs/>
        </w:rPr>
        <w:t>им.М.Р.КАЗАНАЛИПОВА</w:t>
      </w:r>
      <w:proofErr w:type="spellEnd"/>
      <w:r w:rsidRPr="00711411">
        <w:rPr>
          <w:rFonts w:ascii="Calibri" w:eastAsia="Calibri" w:hAnsi="Calibri" w:cs="Times New Roman"/>
          <w:b/>
          <w:i/>
          <w:iCs/>
        </w:rPr>
        <w:t xml:space="preserve">»  </w:t>
      </w:r>
    </w:p>
    <w:p w:rsidR="00711411" w:rsidRPr="00711411" w:rsidRDefault="00711411" w:rsidP="00711411">
      <w:pPr>
        <w:rPr>
          <w:rFonts w:ascii="Calibri" w:eastAsia="Calibri" w:hAnsi="Calibri" w:cs="Times New Roman"/>
          <w:szCs w:val="24"/>
        </w:rPr>
      </w:pPr>
      <w:r w:rsidRPr="00711411">
        <w:rPr>
          <w:rFonts w:ascii="Calibri" w:eastAsia="Calibri" w:hAnsi="Calibri" w:cs="Times New Roman"/>
        </w:rPr>
        <w:t xml:space="preserve">                                                                           </w:t>
      </w:r>
    </w:p>
    <w:p w:rsidR="00711411" w:rsidRPr="00711411" w:rsidRDefault="00711411" w:rsidP="00711411">
      <w:pPr>
        <w:rPr>
          <w:rFonts w:ascii="Calibri" w:eastAsia="Calibri" w:hAnsi="Calibri" w:cs="Times New Roman"/>
        </w:rPr>
      </w:pPr>
      <w:r w:rsidRPr="00711411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</w:t>
      </w:r>
      <w:r w:rsidRPr="00711411">
        <w:rPr>
          <w:rFonts w:ascii="Calibri" w:eastAsia="Calibri" w:hAnsi="Calibri" w:cs="Times New Roman"/>
        </w:rPr>
        <w:t xml:space="preserve"> </w:t>
      </w:r>
      <w:r w:rsidRPr="0071141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CE95B2C" wp14:editId="3F5B59B6">
            <wp:simplePos x="0" y="0"/>
            <wp:positionH relativeFrom="column">
              <wp:posOffset>3970020</wp:posOffset>
            </wp:positionH>
            <wp:positionV relativeFrom="paragraph">
              <wp:posOffset>83820</wp:posOffset>
            </wp:positionV>
            <wp:extent cx="1411605" cy="1007745"/>
            <wp:effectExtent l="0" t="0" r="0" b="1905"/>
            <wp:wrapNone/>
            <wp:docPr id="1" name="Рисунок 3" descr="Описание: Описание: Описание: Описание: Описание: Описание: Описание: C:\админ\печать-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C:\админ\печать-подпис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1411">
        <w:rPr>
          <w:rFonts w:ascii="Calibri" w:eastAsia="Calibri" w:hAnsi="Calibri" w:cs="Times New Roman"/>
        </w:rPr>
        <w:t>Принято на педагогическом совете</w:t>
      </w:r>
      <w:proofErr w:type="gramStart"/>
      <w:r w:rsidRPr="00711411">
        <w:rPr>
          <w:rFonts w:ascii="Calibri" w:eastAsia="Calibri" w:hAnsi="Calibri" w:cs="Times New Roman"/>
        </w:rPr>
        <w:t xml:space="preserve">                                                                                                  У</w:t>
      </w:r>
      <w:proofErr w:type="gramEnd"/>
      <w:r w:rsidRPr="00711411">
        <w:rPr>
          <w:rFonts w:ascii="Calibri" w:eastAsia="Calibri" w:hAnsi="Calibri" w:cs="Times New Roman"/>
        </w:rPr>
        <w:t xml:space="preserve">тверждаю:                                                                                                                                                                                 </w:t>
      </w:r>
    </w:p>
    <w:p w:rsidR="00711411" w:rsidRPr="00711411" w:rsidRDefault="00711411" w:rsidP="00711411">
      <w:pPr>
        <w:rPr>
          <w:rFonts w:ascii="Calibri" w:eastAsia="Calibri" w:hAnsi="Calibri" w:cs="Times New Roman"/>
          <w:sz w:val="28"/>
          <w:szCs w:val="24"/>
        </w:rPr>
      </w:pPr>
      <w:r w:rsidRPr="00711411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</w:t>
      </w:r>
      <w:r w:rsidRPr="00711411">
        <w:rPr>
          <w:rFonts w:ascii="Calibri" w:eastAsia="Calibri" w:hAnsi="Calibri" w:cs="Times New Roman"/>
        </w:rPr>
        <w:t xml:space="preserve">   Анди СОШ № 2                                                                                                                                Директор школы                                                                                                                       </w:t>
      </w:r>
    </w:p>
    <w:p w:rsidR="00711411" w:rsidRPr="00711411" w:rsidRDefault="00711411" w:rsidP="00711411">
      <w:pPr>
        <w:rPr>
          <w:rFonts w:ascii="Calibri" w:eastAsia="Calibri" w:hAnsi="Calibri" w:cs="Times New Roman"/>
        </w:rPr>
      </w:pPr>
      <w:r w:rsidRPr="00711411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</w:t>
      </w:r>
      <w:r w:rsidR="00625E73">
        <w:rPr>
          <w:rFonts w:ascii="Calibri" w:eastAsia="Calibri" w:hAnsi="Calibri" w:cs="Times New Roman"/>
        </w:rPr>
        <w:t xml:space="preserve"> Протокол № 1 от 30.08.2016</w:t>
      </w:r>
      <w:r w:rsidRPr="00711411">
        <w:rPr>
          <w:rFonts w:ascii="Calibri" w:eastAsia="Calibri" w:hAnsi="Calibri" w:cs="Times New Roman"/>
        </w:rPr>
        <w:t>г.                                                                               _________</w:t>
      </w:r>
      <w:proofErr w:type="spellStart"/>
      <w:r w:rsidRPr="00711411">
        <w:rPr>
          <w:rFonts w:ascii="Calibri" w:eastAsia="Calibri" w:hAnsi="Calibri" w:cs="Times New Roman"/>
        </w:rPr>
        <w:t>А.Д.Албекгаджиев</w:t>
      </w:r>
      <w:proofErr w:type="spellEnd"/>
      <w:r w:rsidRPr="00711411">
        <w:rPr>
          <w:rFonts w:ascii="Calibri" w:eastAsia="Calibri" w:hAnsi="Calibri" w:cs="Times New Roman"/>
        </w:rPr>
        <w:t xml:space="preserve">                                                                 </w:t>
      </w:r>
    </w:p>
    <w:p w:rsidR="00711411" w:rsidRPr="00711411" w:rsidRDefault="00711411" w:rsidP="00711411">
      <w:pPr>
        <w:rPr>
          <w:rFonts w:ascii="Calibri" w:eastAsia="Calibri" w:hAnsi="Calibri" w:cs="Times New Roman"/>
          <w:sz w:val="24"/>
          <w:szCs w:val="24"/>
        </w:rPr>
      </w:pPr>
      <w:r w:rsidRPr="00711411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</w:t>
      </w:r>
      <w:r w:rsidR="00625E73">
        <w:rPr>
          <w:rFonts w:ascii="Calibri" w:eastAsia="Calibri" w:hAnsi="Calibri" w:cs="Times New Roman"/>
        </w:rPr>
        <w:t xml:space="preserve">           Приказ №20 от 01.09..2016</w:t>
      </w:r>
      <w:r w:rsidRPr="00711411">
        <w:rPr>
          <w:rFonts w:ascii="Calibri" w:eastAsia="Calibri" w:hAnsi="Calibri" w:cs="Times New Roman"/>
        </w:rPr>
        <w:t>г</w:t>
      </w:r>
    </w:p>
    <w:p w:rsidR="00711411" w:rsidRPr="00711411" w:rsidRDefault="00711411" w:rsidP="00711411">
      <w:pPr>
        <w:rPr>
          <w:rFonts w:ascii="Calibri" w:eastAsia="Calibri" w:hAnsi="Calibri" w:cs="Times New Roman"/>
        </w:rPr>
      </w:pPr>
    </w:p>
    <w:p w:rsidR="00711411" w:rsidRPr="00711411" w:rsidRDefault="00711411" w:rsidP="00711411">
      <w:pPr>
        <w:rPr>
          <w:rFonts w:ascii="Calibri" w:eastAsia="Calibri" w:hAnsi="Calibri" w:cs="Times New Roman"/>
        </w:rPr>
      </w:pP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144"/>
          <w:szCs w:val="144"/>
        </w:rPr>
      </w:pPr>
      <w:r w:rsidRPr="00711411">
        <w:rPr>
          <w:rFonts w:ascii="Calibri" w:eastAsia="Calibri" w:hAnsi="Calibri" w:cs="Times New Roman"/>
          <w:noProof/>
        </w:rPr>
        <w:t xml:space="preserve">                                                                                               </w:t>
      </w:r>
      <w:r w:rsidRPr="0071141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E8D73D5" wp14:editId="03A18E9F">
            <wp:extent cx="894715" cy="894715"/>
            <wp:effectExtent l="0" t="0" r="635" b="635"/>
            <wp:docPr id="2" name="Рисунок 2" descr="Описание: Описание: Описание: Описание: Описание: Описание: 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144"/>
          <w:szCs w:val="144"/>
        </w:rPr>
      </w:pPr>
      <w:r w:rsidRPr="00711411">
        <w:rPr>
          <w:rFonts w:ascii="Monotype Corsiva" w:eastAsia="Calibri" w:hAnsi="Monotype Corsiva" w:cs="Times New Roman"/>
          <w:sz w:val="144"/>
          <w:szCs w:val="144"/>
        </w:rPr>
        <w:t xml:space="preserve">  ПОЛОЖЕНИЕ</w:t>
      </w: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72"/>
          <w:szCs w:val="72"/>
        </w:rPr>
      </w:pPr>
      <w:r w:rsidRPr="00711411">
        <w:rPr>
          <w:rFonts w:ascii="Monotype Corsiva" w:eastAsia="Calibri" w:hAnsi="Monotype Corsiva" w:cs="Times New Roman"/>
          <w:sz w:val="72"/>
          <w:szCs w:val="72"/>
        </w:rPr>
        <w:t xml:space="preserve">                              О</w:t>
      </w: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44"/>
          <w:szCs w:val="44"/>
        </w:rPr>
      </w:pPr>
      <w:proofErr w:type="gramStart"/>
      <w:r>
        <w:rPr>
          <w:rFonts w:ascii="Monotype Corsiva" w:eastAsia="Calibri" w:hAnsi="Monotype Corsiva" w:cs="Times New Roman"/>
          <w:sz w:val="44"/>
          <w:szCs w:val="44"/>
        </w:rPr>
        <w:t>П</w:t>
      </w:r>
      <w:proofErr w:type="gramEnd"/>
      <w:r>
        <w:rPr>
          <w:rFonts w:ascii="Monotype Corsiva" w:eastAsia="Calibri" w:hAnsi="Monotype Corsiva" w:cs="Times New Roman"/>
          <w:sz w:val="44"/>
          <w:szCs w:val="44"/>
        </w:rPr>
        <w:t xml:space="preserve">                            </w:t>
      </w:r>
      <w:proofErr w:type="spellStart"/>
      <w:r>
        <w:rPr>
          <w:rFonts w:ascii="Monotype Corsiva" w:eastAsia="Calibri" w:hAnsi="Monotype Corsiva" w:cs="Times New Roman"/>
          <w:sz w:val="44"/>
          <w:szCs w:val="44"/>
        </w:rPr>
        <w:t>бракеражной</w:t>
      </w:r>
      <w:proofErr w:type="spellEnd"/>
      <w:r>
        <w:rPr>
          <w:rFonts w:ascii="Monotype Corsiva" w:eastAsia="Calibri" w:hAnsi="Monotype Corsiva" w:cs="Times New Roman"/>
          <w:sz w:val="44"/>
          <w:szCs w:val="44"/>
        </w:rPr>
        <w:t xml:space="preserve"> комиссии</w:t>
      </w: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56"/>
          <w:szCs w:val="56"/>
        </w:rPr>
      </w:pPr>
      <w:r w:rsidRPr="00711411">
        <w:rPr>
          <w:rFonts w:ascii="Calibri" w:eastAsia="Calibri" w:hAnsi="Calibri" w:cs="Times New Roman"/>
          <w:b/>
          <w:sz w:val="56"/>
          <w:szCs w:val="56"/>
        </w:rPr>
        <w:t xml:space="preserve">                                                                        </w:t>
      </w: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56"/>
          <w:szCs w:val="56"/>
        </w:rPr>
      </w:pPr>
      <w:r w:rsidRPr="00711411">
        <w:rPr>
          <w:rFonts w:ascii="Monotype Corsiva" w:eastAsia="Calibri" w:hAnsi="Monotype Corsiva" w:cs="Times New Roman"/>
          <w:sz w:val="56"/>
          <w:szCs w:val="56"/>
        </w:rPr>
        <w:t xml:space="preserve">              </w:t>
      </w:r>
      <w:r w:rsidRPr="0071141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7E90DE0" wp14:editId="72C63957">
            <wp:simplePos x="0" y="0"/>
            <wp:positionH relativeFrom="column">
              <wp:posOffset>2152015</wp:posOffset>
            </wp:positionH>
            <wp:positionV relativeFrom="paragraph">
              <wp:posOffset>-4445</wp:posOffset>
            </wp:positionV>
            <wp:extent cx="2386965" cy="2080260"/>
            <wp:effectExtent l="0" t="0" r="0" b="0"/>
            <wp:wrapNone/>
            <wp:docPr id="3" name="Рисунок 2" descr="Описание: Описание: Описание: Описание: Описание: 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411" w:rsidRPr="00711411" w:rsidRDefault="00711411" w:rsidP="00711411">
      <w:pPr>
        <w:rPr>
          <w:rFonts w:ascii="Monotype Corsiva" w:eastAsia="Calibri" w:hAnsi="Monotype Corsiva" w:cs="Times New Roman"/>
          <w:sz w:val="56"/>
          <w:szCs w:val="56"/>
        </w:rPr>
      </w:pPr>
    </w:p>
    <w:p w:rsidR="00711411" w:rsidRPr="00711411" w:rsidRDefault="00711411" w:rsidP="0071141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711411" w:rsidRPr="00711411" w:rsidRDefault="00711411" w:rsidP="0071141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711411" w:rsidRPr="00711411" w:rsidRDefault="00711411" w:rsidP="0071141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p w:rsidR="00711411" w:rsidRDefault="00711411" w:rsidP="00D26D3D">
      <w:pPr>
        <w:spacing w:before="28" w:after="28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1411" w:rsidRDefault="00711411" w:rsidP="00D26D3D">
      <w:pPr>
        <w:spacing w:before="28" w:after="28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1411" w:rsidRDefault="00711411" w:rsidP="00D26D3D">
      <w:pPr>
        <w:spacing w:before="28" w:after="28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1411" w:rsidRDefault="00711411" w:rsidP="00D26D3D">
      <w:pPr>
        <w:spacing w:before="28" w:after="28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26D3D" w:rsidRDefault="00711411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                                               </w:t>
      </w:r>
      <w:r w:rsidR="00D26D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Основываясь на принципах единоначалия и коллегиальности управления образовательным учреждением, а также в соответствии с уставом школы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ОУ создается и действует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комиссия.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комиссия работает в тесном контакте с администрацией и профсоюзным комитетом ОУ, а также со специалистами  управления образования 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Порядок создания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комисс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ии и ее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состав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комиссия создается Общим собранием трудового коллектива Учреждения. Состав комиссии, сроки ее полномочий утверждаются приказом директора ОУ.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комиссия состоит из 3–4 членов. В состав комиссии входят: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 школы;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медицинская сестра;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*-зам по АХЧ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Полномочия комиссии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комиссия школы: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осуществляет контроль соблюдения санитарно-гигиенических норм при транспортировке, доставке и разгрузке продуктов питания;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проверяет на пригодность складские и другие помещения для хранения продуктов питания, а также условия их хранения;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ежедневно следит за правильностью составления меню;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контролирует организацию работы на пищеблоке;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осуществляет контроль сроков реализации продуктов питания и качества приготовления пищи;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проверяет соответствие пищи физиологическим потребностям детей в основных пищевых веществах;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следит за соблюдением правил личной гигиены работниками пищеблока;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периодически присутствует при закладке основных продуктов, проверяет выход блюд; </w:t>
      </w:r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проводит органолептическую оценку готовой пищи, т. е. определяет ее цвет, запах, вкус, консистенцию, жесткость, сочность и т. д.; </w:t>
      </w:r>
      <w:proofErr w:type="gramEnd"/>
    </w:p>
    <w:p w:rsidR="00D26D3D" w:rsidRDefault="00EE7C6C" w:rsidP="00EE7C6C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*- </w:t>
      </w:r>
      <w:bookmarkStart w:id="0" w:name="_GoBack"/>
      <w:bookmarkEnd w:id="0"/>
      <w:r w:rsidR="00D26D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проверяет соответствие объемов приготовленного питания объему разовых порций и количеству детей. 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Оценка организации питания в школе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4.1. Результаты проверки выхода блюд, их качества отражаются 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журнале и оцениваются по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четырехбалльной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системе. В случае выявления каких-либо нарушений, замечаний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комиссия вправе приостановить выдачу готовой пищи на группы до принятия необходимых мер по устранению замечаний.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4.2. Замечания и нарушения, установленные комиссией в организации питания детей, заносятся в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журнал.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4.3. Администрация школы при установлении надбавок к должностным окладам работников либо при премировании вправе учитывать данные критерии оценки.</w:t>
      </w:r>
    </w:p>
    <w:p w:rsidR="00D26D3D" w:rsidRDefault="00D26D3D" w:rsidP="00D26D3D">
      <w:pPr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4.4. Администрация школы обязана содействовать деятельности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и принимать меры к устранению нарушений и замечаний, выявленных комиссией.</w:t>
      </w:r>
    </w:p>
    <w:p w:rsidR="00D26D3D" w:rsidRPr="00711411" w:rsidRDefault="00D26D3D" w:rsidP="00711411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действия данного положения не ограничен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2788" w:rsidRDefault="00DC2788"/>
    <w:sectPr w:rsidR="00DC2788" w:rsidSect="00711411">
      <w:pgSz w:w="11906" w:h="16838" w:code="9"/>
      <w:pgMar w:top="425" w:right="567" w:bottom="567" w:left="567" w:header="709" w:footer="709" w:gutter="0"/>
      <w:paperSrc w:first="1"/>
      <w:pgBorders w:display="firstPage"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F6EE2"/>
    <w:multiLevelType w:val="multilevel"/>
    <w:tmpl w:val="2CA2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632B5"/>
    <w:multiLevelType w:val="multilevel"/>
    <w:tmpl w:val="F448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3D"/>
    <w:rsid w:val="00104B38"/>
    <w:rsid w:val="00625E73"/>
    <w:rsid w:val="00711411"/>
    <w:rsid w:val="00872CFC"/>
    <w:rsid w:val="00D26D3D"/>
    <w:rsid w:val="00DC2788"/>
    <w:rsid w:val="00E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Andi school 2</cp:lastModifiedBy>
  <cp:revision>9</cp:revision>
  <cp:lastPrinted>2017-04-28T12:47:00Z</cp:lastPrinted>
  <dcterms:created xsi:type="dcterms:W3CDTF">2016-04-28T08:34:00Z</dcterms:created>
  <dcterms:modified xsi:type="dcterms:W3CDTF">2017-04-28T12:48:00Z</dcterms:modified>
</cp:coreProperties>
</file>