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FF" w:rsidRDefault="009827BA" w:rsidP="00EB43F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EB43FF">
        <w:rPr>
          <w:b/>
          <w:bCs/>
          <w:sz w:val="23"/>
          <w:szCs w:val="23"/>
        </w:rPr>
        <w:t>ПОЯСНИТЕЛЬНАЯ ЗАПИСКА</w:t>
      </w: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43FF" w:rsidRDefault="00EB43FF" w:rsidP="00EB43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по физике </w:t>
      </w:r>
      <w:r w:rsidR="00727184">
        <w:rPr>
          <w:sz w:val="23"/>
          <w:szCs w:val="23"/>
        </w:rPr>
        <w:t>для 10 -го класса</w:t>
      </w:r>
      <w:r>
        <w:rPr>
          <w:sz w:val="23"/>
          <w:szCs w:val="23"/>
        </w:rPr>
        <w:t xml:space="preserve"> является составной частью основной образовательной программы среднего о</w:t>
      </w:r>
      <w:r w:rsidR="009A04DB">
        <w:rPr>
          <w:sz w:val="23"/>
          <w:szCs w:val="23"/>
        </w:rPr>
        <w:t>бщего образования  АСОШ № 2</w:t>
      </w:r>
      <w:r>
        <w:rPr>
          <w:sz w:val="23"/>
          <w:szCs w:val="23"/>
        </w:rPr>
        <w:t xml:space="preserve"> и составлена на основе: </w:t>
      </w:r>
    </w:p>
    <w:p w:rsidR="00EB43FF" w:rsidRDefault="00EB43FF" w:rsidP="00EB43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Федерального закона «Об образовании в Российской Федерации» от 29.12.2012 №273-ФЗ (в ред. от 31.07.2020); </w:t>
      </w:r>
    </w:p>
    <w:p w:rsidR="00EB43FF" w:rsidRDefault="00EB43FF" w:rsidP="00EB43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Приказов Министерства образования и науки Российской Федерации </w:t>
      </w:r>
    </w:p>
    <w:p w:rsidR="00EB43FF" w:rsidRDefault="00EB43FF" w:rsidP="00EB43FF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. «Об утверждении федерального государственного образовательного стандарта среднего (полного) общего образования» от 17 мая 2012 года № 413; </w:t>
      </w:r>
    </w:p>
    <w:p w:rsidR="00EB43FF" w:rsidRDefault="00EB43FF" w:rsidP="00EB43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413» от 31.12.2015 N 1578 (зарегистрировано в Минюсте России 09.02.2016 N 41020); </w:t>
      </w:r>
    </w:p>
    <w:p w:rsidR="00EB43FF" w:rsidRDefault="00EB43FF" w:rsidP="00EB43FF">
      <w:pPr>
        <w:pStyle w:val="Default"/>
        <w:rPr>
          <w:sz w:val="23"/>
          <w:szCs w:val="23"/>
        </w:rPr>
      </w:pPr>
    </w:p>
    <w:p w:rsidR="00EB43FF" w:rsidRDefault="00EB43FF" w:rsidP="00EB43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«О внесении изменений в Порядок организации и осуществления образовательной деятельности по основным общеобразовательным программам .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N 1015» (в ред. приказа Министерства просвещения РФ от 01.03.2019 №95)»; </w:t>
      </w:r>
    </w:p>
    <w:p w:rsidR="00EB43FF" w:rsidRDefault="00EB43FF" w:rsidP="00EB43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РФ от 28 декабря 2018 г. № 345» от 22.11.2019 г. № 632; </w:t>
      </w:r>
    </w:p>
    <w:p w:rsidR="00EB43FF" w:rsidRDefault="00EB43FF" w:rsidP="00EB43FF">
      <w:pPr>
        <w:pStyle w:val="Default"/>
        <w:rPr>
          <w:sz w:val="23"/>
          <w:szCs w:val="23"/>
        </w:rPr>
      </w:pPr>
    </w:p>
    <w:p w:rsidR="00EB43FF" w:rsidRDefault="00727184" w:rsidP="00EB43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EB43FF">
        <w:rPr>
          <w:sz w:val="23"/>
          <w:szCs w:val="23"/>
        </w:rPr>
        <w:t>. Рабочая составлена в соответствии с федеральным компонентом государственных образовательных стандартов начального общего, основного общего и среднего (полного) общего образования ; на основе программы по физике: авторы: Г.Я. Мякишев, Б.Б. Буховцев, Н.Н. Сотского, В.М. Чаругин (Рабочие программы. Предметная линия учебников серии « К</w:t>
      </w:r>
      <w:r w:rsidR="00CB2527">
        <w:rPr>
          <w:sz w:val="23"/>
          <w:szCs w:val="23"/>
        </w:rPr>
        <w:t>лассический курс» .Физика. 10</w:t>
      </w:r>
      <w:bookmarkStart w:id="0" w:name="_GoBack"/>
      <w:bookmarkEnd w:id="0"/>
      <w:r w:rsidR="00EB43FF">
        <w:rPr>
          <w:sz w:val="23"/>
          <w:szCs w:val="23"/>
        </w:rPr>
        <w:t xml:space="preserve"> кл. : учебное пособие/для общеобразоват. организаций/ сост. А.В.Шаталина, - М. : Просвещение, 2017). </w:t>
      </w:r>
    </w:p>
    <w:p w:rsidR="00EB43FF" w:rsidRPr="00727184" w:rsidRDefault="00727184" w:rsidP="00EB43FF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Учебник</w:t>
      </w:r>
      <w:r w:rsidR="00EB43FF" w:rsidRPr="00727184">
        <w:rPr>
          <w:rFonts w:ascii="Times New Roman" w:hAnsi="Times New Roman" w:cs="Times New Roman"/>
          <w:b/>
          <w:sz w:val="23"/>
          <w:szCs w:val="23"/>
        </w:rPr>
        <w:t>.</w:t>
      </w:r>
      <w:r w:rsidR="00EB43FF">
        <w:rPr>
          <w:rFonts w:ascii="Times New Roman" w:hAnsi="Times New Roman" w:cs="Times New Roman"/>
          <w:sz w:val="23"/>
          <w:szCs w:val="23"/>
        </w:rPr>
        <w:br/>
      </w:r>
      <w:r w:rsidR="00EB43FF" w:rsidRPr="00EB43F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Физика. 10 класс</w:t>
      </w:r>
      <w:r w:rsidR="00EB43FF" w:rsidRPr="00727184">
        <w:rPr>
          <w:rFonts w:ascii="Times New Roman" w:hAnsi="Times New Roman" w:cs="Times New Roman"/>
          <w:b/>
          <w:sz w:val="23"/>
          <w:szCs w:val="23"/>
        </w:rPr>
        <w:t xml:space="preserve"> общеобразовательных учреждений / Г.Я. Мякишев, Б.Б. Буховцев, Н.Н. Сотский. – М.: Просвещение, 2017 - 2021;</w:t>
      </w:r>
      <w:r w:rsidR="00EB43FF" w:rsidRPr="00727184">
        <w:rPr>
          <w:rFonts w:ascii="Times New Roman" w:hAnsi="Times New Roman" w:cs="Times New Roman"/>
          <w:b/>
          <w:sz w:val="23"/>
          <w:szCs w:val="23"/>
        </w:rPr>
        <w:br/>
      </w:r>
    </w:p>
    <w:p w:rsidR="00F523A7" w:rsidRDefault="00F523A7" w:rsidP="000E1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3A7" w:rsidRDefault="00F523A7" w:rsidP="00EB4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3A7" w:rsidRDefault="00F523A7" w:rsidP="00EB4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3A7" w:rsidRDefault="00F523A7" w:rsidP="00EB4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3A7" w:rsidRDefault="00F523A7" w:rsidP="00EB4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43FF" w:rsidRPr="00EB43FF" w:rsidRDefault="00EB43FF" w:rsidP="00EB4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43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1.Планируемые результаты освоения учебного предмета</w:t>
      </w:r>
    </w:p>
    <w:p w:rsidR="00EB43FF" w:rsidRPr="00EB43FF" w:rsidRDefault="00EB43FF" w:rsidP="00EB4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43FF">
        <w:rPr>
          <w:rFonts w:ascii="Times New Roman" w:hAnsi="Times New Roman" w:cs="Times New Roman"/>
          <w:color w:val="000000"/>
          <w:sz w:val="24"/>
          <w:szCs w:val="24"/>
        </w:rPr>
        <w:t>Программа обеспечивает достижение следующих результатов освоения образовательной программы среднего общего образования на базовом уровне:</w:t>
      </w:r>
    </w:p>
    <w:p w:rsidR="00903E4E" w:rsidRDefault="00EB43FF" w:rsidP="00EB4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EB43FF">
        <w:rPr>
          <w:rFonts w:ascii="Times New Roman" w:hAnsi="Times New Roman" w:cs="Times New Roman"/>
          <w:b/>
          <w:bCs/>
          <w:color w:val="242021"/>
          <w:sz w:val="24"/>
          <w:szCs w:val="24"/>
        </w:rPr>
        <w:lastRenderedPageBreak/>
        <w:t xml:space="preserve">Личностными результатами </w:t>
      </w:r>
      <w:r w:rsidRPr="00EB43FF">
        <w:rPr>
          <w:rFonts w:ascii="Times New Roman" w:hAnsi="Times New Roman" w:cs="Times New Roman"/>
          <w:color w:val="242021"/>
          <w:sz w:val="24"/>
          <w:szCs w:val="24"/>
        </w:rPr>
        <w:t>обучения физике в средней школе являются:</w:t>
      </w:r>
    </w:p>
    <w:p w:rsidR="00EB43FF" w:rsidRPr="00EB43FF" w:rsidRDefault="00EB43FF" w:rsidP="00EB4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EB43F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EB43F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в сфере отношений обучающихся к себе, к своему здоровью, к познанию себя </w:t>
      </w:r>
      <w:r w:rsidRPr="00EB43FF">
        <w:rPr>
          <w:rFonts w:ascii="Times New Roman" w:hAnsi="Times New Roman" w:cs="Times New Roman"/>
          <w:color w:val="242021"/>
          <w:sz w:val="24"/>
          <w:szCs w:val="24"/>
        </w:rPr>
        <w:t>— ориентация на достижение личного счастья, реализацию позитивных жизненных перспектив,</w:t>
      </w:r>
    </w:p>
    <w:p w:rsidR="00EB43FF" w:rsidRPr="00EB43FF" w:rsidRDefault="00EB43FF" w:rsidP="00EB4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EB43FF">
        <w:rPr>
          <w:rFonts w:ascii="Times New Roman" w:hAnsi="Times New Roman" w:cs="Times New Roman"/>
          <w:color w:val="242021"/>
          <w:sz w:val="24"/>
          <w:szCs w:val="24"/>
        </w:rPr>
        <w:t>инициативность, креативность, готовность и способность к личностному самоопределению, способность ставить цели и строить жизненные планы; готовность и способность</w:t>
      </w:r>
    </w:p>
    <w:p w:rsidR="00EB43FF" w:rsidRPr="00EB43FF" w:rsidRDefault="00EB43FF" w:rsidP="00EB4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EB43FF">
        <w:rPr>
          <w:rFonts w:ascii="Times New Roman" w:hAnsi="Times New Roman" w:cs="Times New Roman"/>
          <w:color w:val="242021"/>
          <w:sz w:val="24"/>
          <w:szCs w:val="24"/>
        </w:rPr>
        <w:t>обеспечить себе и своим близким достойную жизнь в процессе самостоятельной, творческой и ответственной деятельности, к отстаиванию личного достоинства, собственного</w:t>
      </w:r>
    </w:p>
    <w:p w:rsidR="00EB43FF" w:rsidRPr="00EB43FF" w:rsidRDefault="00EB43FF" w:rsidP="00EB4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EB43FF">
        <w:rPr>
          <w:rFonts w:ascii="Times New Roman" w:hAnsi="Times New Roman" w:cs="Times New Roman"/>
          <w:color w:val="242021"/>
          <w:sz w:val="24"/>
          <w:szCs w:val="24"/>
        </w:rPr>
        <w:t>мнения, вырабатывать собственную позицию по отношению к общественно политическим событиям прошлого и настоящего на основе осознания и осмысления истории,</w:t>
      </w:r>
    </w:p>
    <w:p w:rsidR="00EB43FF" w:rsidRPr="00EB43FF" w:rsidRDefault="00EB43FF" w:rsidP="00EB4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 w:rsidRPr="00EB43FF">
        <w:rPr>
          <w:rFonts w:ascii="Times New Roman" w:hAnsi="Times New Roman" w:cs="Times New Roman"/>
          <w:color w:val="242021"/>
          <w:sz w:val="24"/>
          <w:szCs w:val="24"/>
        </w:rPr>
        <w:t>духовных ценностей и достижений нашей страны, к саморазвитию и самовоспитанию в соответствии с общечеловеческими ценностями и идеалами гражданского общества;</w:t>
      </w:r>
    </w:p>
    <w:p w:rsidR="00F9206E" w:rsidRPr="00F9206E" w:rsidRDefault="00F9206E" w:rsidP="00F9206E">
      <w:pPr>
        <w:pStyle w:val="Default"/>
      </w:pPr>
      <w:r w:rsidRPr="00F9206E">
        <w:rPr>
          <w:b/>
          <w:bCs/>
        </w:rPr>
        <w:t xml:space="preserve">Метапредметными результатами </w:t>
      </w:r>
      <w:r w:rsidRPr="00F9206E">
        <w:t xml:space="preserve">освоения выпускниками средней (полной) школы программы по физике являются: </w:t>
      </w:r>
    </w:p>
    <w:p w:rsidR="00F9206E" w:rsidRPr="00F9206E" w:rsidRDefault="00F9206E" w:rsidP="00F9206E">
      <w:pPr>
        <w:pStyle w:val="Default"/>
      </w:pPr>
      <w:r w:rsidRPr="00F9206E">
        <w:rPr>
          <w:i/>
          <w:iCs/>
        </w:rPr>
        <w:t xml:space="preserve">Освоение регулятивных универсальных учебных действий: </w:t>
      </w:r>
    </w:p>
    <w:p w:rsidR="00F9206E" w:rsidRPr="00F9206E" w:rsidRDefault="00F9206E" w:rsidP="00F9206E">
      <w:pPr>
        <w:pStyle w:val="Default"/>
        <w:spacing w:after="19"/>
      </w:pPr>
      <w:r w:rsidRPr="00F9206E">
        <w:t xml:space="preserve">— оценивать ресурсы, в том числе время и другие нематериальные ресурсы, необходимые для достижения поставленной ранее цели; </w:t>
      </w:r>
    </w:p>
    <w:p w:rsidR="00F9206E" w:rsidRPr="00F9206E" w:rsidRDefault="00F9206E" w:rsidP="00F9206E">
      <w:pPr>
        <w:pStyle w:val="Default"/>
        <w:spacing w:after="19"/>
      </w:pPr>
      <w:r w:rsidRPr="00F9206E">
        <w:t xml:space="preserve">— самостоятельно определять цели, ставить и формулировать собственные задачи в образовательной деятельности и жизненных ситуациях; </w:t>
      </w:r>
    </w:p>
    <w:p w:rsidR="00F9206E" w:rsidRPr="00F9206E" w:rsidRDefault="00F9206E" w:rsidP="00F9206E">
      <w:pPr>
        <w:pStyle w:val="Default"/>
        <w:spacing w:after="19"/>
      </w:pPr>
      <w:r w:rsidRPr="00F9206E">
        <w:t xml:space="preserve">— сопоставлять имеющиеся возможности и необходимые для достижения цели ресурсы; </w:t>
      </w:r>
    </w:p>
    <w:p w:rsidR="00F9206E" w:rsidRPr="00F9206E" w:rsidRDefault="00F9206E" w:rsidP="00F9206E">
      <w:pPr>
        <w:pStyle w:val="Default"/>
        <w:spacing w:after="19"/>
      </w:pPr>
      <w:r w:rsidRPr="00F9206E">
        <w:t xml:space="preserve">— определять несколько путей достижения поставленной цели; </w:t>
      </w:r>
    </w:p>
    <w:p w:rsidR="00F9206E" w:rsidRPr="00F9206E" w:rsidRDefault="00F9206E" w:rsidP="00F9206E">
      <w:pPr>
        <w:pStyle w:val="Default"/>
        <w:spacing w:after="19"/>
      </w:pPr>
      <w:r w:rsidRPr="00F9206E">
        <w:t xml:space="preserve">— задавать параметры и критерии, по которым можно определить, что цель достигнута; </w:t>
      </w:r>
    </w:p>
    <w:p w:rsidR="00F9206E" w:rsidRPr="00F9206E" w:rsidRDefault="00F9206E" w:rsidP="00F9206E">
      <w:pPr>
        <w:pStyle w:val="Default"/>
        <w:spacing w:after="19"/>
      </w:pPr>
      <w:r w:rsidRPr="00F9206E">
        <w:t xml:space="preserve">— сопоставлять полученный результат деятельности с поставленной заранее целью; </w:t>
      </w:r>
    </w:p>
    <w:p w:rsidR="00F9206E" w:rsidRPr="00F9206E" w:rsidRDefault="00F9206E" w:rsidP="00F9206E">
      <w:pPr>
        <w:pStyle w:val="Default"/>
      </w:pPr>
      <w:r w:rsidRPr="00F9206E">
        <w:t xml:space="preserve">— оценивать последствия достижения поставленной цели в деятельности, собственной жизни и жизни окружающих людей. </w:t>
      </w:r>
    </w:p>
    <w:p w:rsidR="00F9206E" w:rsidRPr="00F9206E" w:rsidRDefault="00F9206E" w:rsidP="00F9206E">
      <w:pPr>
        <w:pStyle w:val="Default"/>
      </w:pPr>
    </w:p>
    <w:p w:rsidR="00F9206E" w:rsidRPr="00F9206E" w:rsidRDefault="00F9206E" w:rsidP="00F9206E">
      <w:pPr>
        <w:pStyle w:val="Default"/>
      </w:pPr>
      <w:r w:rsidRPr="00F9206E">
        <w:rPr>
          <w:b/>
          <w:bCs/>
        </w:rPr>
        <w:t xml:space="preserve">Предметными результатами </w:t>
      </w:r>
      <w:r w:rsidRPr="00F9206E">
        <w:t xml:space="preserve">освоения выпускниками средней (полной) школы программы по физике на базовом уровне являются: </w:t>
      </w:r>
    </w:p>
    <w:p w:rsidR="00F9206E" w:rsidRPr="00F9206E" w:rsidRDefault="00F9206E" w:rsidP="00F9206E">
      <w:pPr>
        <w:pStyle w:val="Default"/>
        <w:spacing w:after="69"/>
      </w:pPr>
      <w:r w:rsidRPr="00F9206E">
        <w:t xml:space="preserve">— сформированность представлений о закономерной связи и познаваемости явлений природы, об объективности научного знания;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 </w:t>
      </w:r>
    </w:p>
    <w:p w:rsidR="00F9206E" w:rsidRPr="00F9206E" w:rsidRDefault="00F9206E" w:rsidP="00F9206E">
      <w:pPr>
        <w:pStyle w:val="Default"/>
        <w:spacing w:after="69"/>
      </w:pPr>
      <w:r w:rsidRPr="00F9206E">
        <w:t xml:space="preserve">—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 </w:t>
      </w:r>
    </w:p>
    <w:p w:rsidR="00F9206E" w:rsidRPr="00F9206E" w:rsidRDefault="00F9206E" w:rsidP="00F9206E">
      <w:pPr>
        <w:pStyle w:val="Default"/>
        <w:spacing w:after="69"/>
      </w:pPr>
      <w:r w:rsidRPr="00F9206E">
        <w:t xml:space="preserve">— сформированность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</w:t>
      </w:r>
    </w:p>
    <w:p w:rsidR="004C36E5" w:rsidRDefault="004C36E5" w:rsidP="00435C38">
      <w:pPr>
        <w:pStyle w:val="Default"/>
        <w:jc w:val="center"/>
        <w:rPr>
          <w:b/>
          <w:bCs/>
          <w:sz w:val="23"/>
          <w:szCs w:val="23"/>
        </w:rPr>
      </w:pPr>
    </w:p>
    <w:p w:rsidR="00435C38" w:rsidRDefault="00435C38" w:rsidP="00435C3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2. СОДЕРЖАНИЕ УЧЕБНОГО ПРЕДМЕТА</w:t>
      </w:r>
      <w:r w:rsidR="00F9206E">
        <w:rPr>
          <w:b/>
          <w:bCs/>
          <w:sz w:val="23"/>
          <w:szCs w:val="23"/>
        </w:rPr>
        <w:br/>
      </w:r>
      <w:r w:rsidR="00F9206E" w:rsidRPr="00727184">
        <w:rPr>
          <w:b/>
          <w:bCs/>
          <w:sz w:val="23"/>
          <w:szCs w:val="23"/>
        </w:rPr>
        <w:t>10 класс</w:t>
      </w:r>
    </w:p>
    <w:p w:rsidR="00F9206E" w:rsidRDefault="00435C38" w:rsidP="00F9206E">
      <w:pPr>
        <w:pStyle w:val="Default"/>
        <w:rPr>
          <w:sz w:val="20"/>
          <w:szCs w:val="20"/>
        </w:rPr>
      </w:pPr>
      <w:r>
        <w:rPr>
          <w:b/>
          <w:bCs/>
          <w:sz w:val="22"/>
          <w:szCs w:val="22"/>
        </w:rPr>
        <w:lastRenderedPageBreak/>
        <w:t xml:space="preserve">Научный метод познания природы </w:t>
      </w:r>
      <w:r w:rsidR="00F9206E">
        <w:rPr>
          <w:b/>
          <w:bCs/>
          <w:sz w:val="20"/>
          <w:szCs w:val="20"/>
        </w:rPr>
        <w:t xml:space="preserve">Физика и естественно-научный метод познания природы </w:t>
      </w:r>
      <w:r w:rsidR="001A75FA">
        <w:rPr>
          <w:b/>
          <w:bCs/>
          <w:sz w:val="20"/>
          <w:szCs w:val="20"/>
        </w:rPr>
        <w:t xml:space="preserve">( </w:t>
      </w:r>
      <w:r w:rsidR="00727184">
        <w:rPr>
          <w:b/>
          <w:bCs/>
          <w:sz w:val="20"/>
          <w:szCs w:val="20"/>
        </w:rPr>
        <w:t xml:space="preserve"> </w:t>
      </w:r>
      <w:r w:rsidR="001A75FA">
        <w:rPr>
          <w:b/>
          <w:bCs/>
          <w:sz w:val="20"/>
          <w:szCs w:val="20"/>
        </w:rPr>
        <w:t>1 час)</w:t>
      </w:r>
    </w:p>
    <w:p w:rsidR="00435C38" w:rsidRDefault="00CA7B8E" w:rsidP="00435C3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Механика (14 </w:t>
      </w:r>
      <w:r w:rsidR="00435C38">
        <w:rPr>
          <w:b/>
          <w:bCs/>
          <w:sz w:val="22"/>
          <w:szCs w:val="22"/>
        </w:rPr>
        <w:t xml:space="preserve">ч) </w:t>
      </w:r>
    </w:p>
    <w:p w:rsidR="00FA5A4C" w:rsidRDefault="00FA5A4C" w:rsidP="00FA5A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Границы применимости классической механики. Пространство и время. Относительность механического движения. Системы отсчёта. Скалярные и векторные физические величины. Траектория. Путь. Перемещение. Скорость. Ускорение. Равномерное и равноускоренное прямолинейное движение. Равномерное движение по окружности. </w:t>
      </w:r>
    </w:p>
    <w:p w:rsidR="00FA5A4C" w:rsidRDefault="00FA5A4C" w:rsidP="00FA5A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Взаимодействие тел. Явление инерции. Сила. Масса. Инерциальные системы отсчета. Законы динамики Ньютона. Сила тяжести, вес, невесомость. Силы упругости, силы трения. Законы: всемирного тяготения, Гука, трения. </w:t>
      </w:r>
      <w:r>
        <w:rPr>
          <w:i/>
          <w:iCs/>
          <w:sz w:val="20"/>
          <w:szCs w:val="20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</w:p>
    <w:p w:rsidR="00FA5A4C" w:rsidRDefault="00FA5A4C" w:rsidP="00FA5A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Импульс материальной точки и системы. Импульс силы. Закон сохранения импульса. Механическая работа. Мощность. Механическая энергия материальной точки и системы. Закон сохранения механической энергии. Работа силы тяжести и силы упругости. </w:t>
      </w:r>
    </w:p>
    <w:p w:rsidR="00FA5A4C" w:rsidRDefault="00FA5A4C" w:rsidP="00FA5A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Равновесие материальной точки и твёрдого тела. Момент силы. Условия равновесия. Равновесие жидкости и газа. Давление. </w:t>
      </w:r>
      <w:r>
        <w:rPr>
          <w:i/>
          <w:iCs/>
          <w:sz w:val="20"/>
          <w:szCs w:val="20"/>
        </w:rPr>
        <w:t xml:space="preserve">Закон сохранения энергии в динамике жидкости. </w:t>
      </w:r>
    </w:p>
    <w:p w:rsidR="00435C38" w:rsidRDefault="00435C38" w:rsidP="00435C3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Фронтальные лабораторные работы: </w:t>
      </w:r>
    </w:p>
    <w:p w:rsidR="007F1F12" w:rsidRPr="007F1F12" w:rsidRDefault="007F1F12" w:rsidP="007F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1F1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1. Изучение движения тела, брошенного горизонтально. </w:t>
      </w:r>
    </w:p>
    <w:p w:rsidR="007F1F12" w:rsidRPr="007F1F12" w:rsidRDefault="007F1F12" w:rsidP="007F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1F1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2. Изучение движения тел по окружности </w:t>
      </w:r>
    </w:p>
    <w:p w:rsidR="007F1F12" w:rsidRPr="007F1F12" w:rsidRDefault="007F1F12" w:rsidP="007F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1F1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3. Измерение жесткости пружины. </w:t>
      </w:r>
    </w:p>
    <w:p w:rsidR="007F1F12" w:rsidRPr="007F1F12" w:rsidRDefault="007F1F12" w:rsidP="007F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1F1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4. Измерение коэффициента трения скольжения. </w:t>
      </w:r>
    </w:p>
    <w:p w:rsidR="007F1F12" w:rsidRPr="007F1F12" w:rsidRDefault="007F1F12" w:rsidP="007F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F1F1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5. Изучение закона сохранения механической энергии. </w:t>
      </w:r>
    </w:p>
    <w:p w:rsidR="00435C38" w:rsidRDefault="007F1F12" w:rsidP="007F1F12">
      <w:pPr>
        <w:pStyle w:val="Default"/>
        <w:rPr>
          <w:sz w:val="22"/>
          <w:szCs w:val="22"/>
        </w:rPr>
      </w:pPr>
      <w:r w:rsidRPr="007F1F12">
        <w:rPr>
          <w:i/>
          <w:iCs/>
          <w:sz w:val="23"/>
          <w:szCs w:val="23"/>
        </w:rPr>
        <w:t xml:space="preserve">6. Изучение равновесия тела под действием нескольких сил </w:t>
      </w:r>
      <w:r>
        <w:rPr>
          <w:i/>
          <w:iCs/>
          <w:sz w:val="23"/>
          <w:szCs w:val="23"/>
        </w:rPr>
        <w:br/>
      </w:r>
      <w:r w:rsidR="00435C38">
        <w:rPr>
          <w:b/>
          <w:bCs/>
          <w:sz w:val="22"/>
          <w:szCs w:val="22"/>
        </w:rPr>
        <w:t xml:space="preserve">Молекулярная физика. Термодинамика (9 ч) </w:t>
      </w:r>
    </w:p>
    <w:p w:rsidR="00FA5A4C" w:rsidRDefault="00FA5A4C" w:rsidP="00FA5A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Молекулярно-кинетическая теория (МКТ) строения вещества и её экспериментальные доказательства. Тепловое равновесие.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 — Клапейрона. Газовые законы. </w:t>
      </w:r>
    </w:p>
    <w:p w:rsidR="00FA5A4C" w:rsidRDefault="00FA5A4C" w:rsidP="00FA5A4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Агрегатные состояния вещества. Взаимные превращения жидкости и газа. </w:t>
      </w:r>
      <w:r>
        <w:rPr>
          <w:i/>
          <w:iCs/>
          <w:sz w:val="20"/>
          <w:szCs w:val="20"/>
        </w:rPr>
        <w:t xml:space="preserve">Влажность воздуха. </w:t>
      </w:r>
      <w:r>
        <w:rPr>
          <w:sz w:val="20"/>
          <w:szCs w:val="20"/>
        </w:rPr>
        <w:t xml:space="preserve">Модель строения жидкостей. Поверхностное натяжение. Кристаллические и аморфные тела. </w:t>
      </w:r>
    </w:p>
    <w:p w:rsidR="00BC3EEF" w:rsidRDefault="00FA5A4C" w:rsidP="00435C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Внутренняя энергия. Работа и теплопередача как способы изменения внутренней энергии. Уравнение теплового баланса. Первый закон термодинамики. Необратимость тепловых процессов. Принципы действия и КПД тепловых. </w:t>
      </w:r>
      <w:r w:rsidR="00435C38">
        <w:rPr>
          <w:sz w:val="20"/>
          <w:szCs w:val="20"/>
        </w:rPr>
        <w:t xml:space="preserve">Проблемы теплоэнергетики и охрана окружающей среды. </w:t>
      </w:r>
    </w:p>
    <w:p w:rsidR="00435C38" w:rsidRPr="00BC3EEF" w:rsidRDefault="00435C38" w:rsidP="00435C38">
      <w:pPr>
        <w:pStyle w:val="Default"/>
        <w:rPr>
          <w:sz w:val="20"/>
          <w:szCs w:val="20"/>
        </w:rPr>
      </w:pPr>
      <w:r>
        <w:rPr>
          <w:i/>
          <w:iCs/>
          <w:sz w:val="22"/>
          <w:szCs w:val="22"/>
        </w:rPr>
        <w:t xml:space="preserve">Фронтальные лабораторные работы: </w:t>
      </w:r>
    </w:p>
    <w:p w:rsidR="00435C38" w:rsidRDefault="007F1F12" w:rsidP="00435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</w:t>
      </w:r>
      <w:r w:rsidR="00435C38">
        <w:rPr>
          <w:sz w:val="22"/>
          <w:szCs w:val="22"/>
        </w:rPr>
        <w:t xml:space="preserve">. Опытная проверка закона Гей-Люссака. </w:t>
      </w:r>
    </w:p>
    <w:p w:rsidR="00435C38" w:rsidRDefault="00435C38" w:rsidP="00435C3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Электродинамика (10 ч) </w:t>
      </w:r>
    </w:p>
    <w:p w:rsidR="00F523A7" w:rsidRDefault="00435C38" w:rsidP="00435C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Элементарный электрический заряд. Закон сохранения электрического заряда. Закон Кулона. Электрическое поле. Разность потенциалов. Электроемкость. Конденсатор. Последовательное и параллельное соединение проводников. Работа и мощность тока. Источники постоянного тока. Электродвижущая сила. Закон Ома для полной электрической цепи. Электрический ток в металлах, электролитах, газах и в</w:t>
      </w:r>
      <w:r w:rsidR="00F523A7">
        <w:rPr>
          <w:sz w:val="20"/>
          <w:szCs w:val="20"/>
        </w:rPr>
        <w:t>акууме. Полупроводники. Плазм</w:t>
      </w:r>
    </w:p>
    <w:p w:rsidR="00435C38" w:rsidRPr="001456A6" w:rsidRDefault="00435C38" w:rsidP="00435C38">
      <w:pPr>
        <w:pStyle w:val="Default"/>
        <w:rPr>
          <w:sz w:val="20"/>
          <w:szCs w:val="20"/>
        </w:rPr>
      </w:pPr>
      <w:r w:rsidRPr="001456A6">
        <w:rPr>
          <w:b/>
          <w:i/>
          <w:iCs/>
          <w:sz w:val="22"/>
          <w:szCs w:val="22"/>
        </w:rPr>
        <w:t>Фронтальные лабораторные работы</w:t>
      </w:r>
      <w:r w:rsidRPr="001456A6">
        <w:rPr>
          <w:b/>
          <w:sz w:val="22"/>
          <w:szCs w:val="22"/>
        </w:rPr>
        <w:t xml:space="preserve">: </w:t>
      </w:r>
    </w:p>
    <w:p w:rsidR="00435C38" w:rsidRDefault="007F1F12" w:rsidP="00435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</w:t>
      </w:r>
      <w:r w:rsidR="00435C38">
        <w:rPr>
          <w:sz w:val="22"/>
          <w:szCs w:val="22"/>
        </w:rPr>
        <w:t xml:space="preserve">. Изучение последовательного и параллельного соединения проводников. </w:t>
      </w:r>
    </w:p>
    <w:p w:rsidR="00435C38" w:rsidRDefault="007F1F12" w:rsidP="00435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</w:t>
      </w:r>
      <w:r w:rsidR="00435C38">
        <w:rPr>
          <w:sz w:val="22"/>
          <w:szCs w:val="22"/>
        </w:rPr>
        <w:t xml:space="preserve">. Измерение ЭДС и внутреннего сопротивления источника тока. </w:t>
      </w:r>
    </w:p>
    <w:p w:rsidR="001A75FA" w:rsidRDefault="000E1B50" w:rsidP="0072718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</w:t>
      </w:r>
      <w:r w:rsidR="001A75FA">
        <w:rPr>
          <w:b/>
          <w:bCs/>
          <w:sz w:val="22"/>
          <w:szCs w:val="22"/>
        </w:rPr>
        <w:t>3. ТЕМАТИЧЕСКОЕ ПЛАНИРОВАНИЕ</w:t>
      </w:r>
      <w:r w:rsidR="00CC17B3">
        <w:rPr>
          <w:b/>
          <w:bCs/>
          <w:sz w:val="22"/>
          <w:szCs w:val="22"/>
        </w:rPr>
        <w:t>.</w:t>
      </w:r>
    </w:p>
    <w:p w:rsidR="001A75FA" w:rsidRDefault="000E1B50" w:rsidP="001A75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</w:t>
      </w:r>
      <w:r w:rsidR="001A75FA">
        <w:rPr>
          <w:b/>
          <w:bCs/>
          <w:sz w:val="22"/>
          <w:szCs w:val="22"/>
        </w:rPr>
        <w:t>10 класс</w:t>
      </w:r>
    </w:p>
    <w:tbl>
      <w:tblPr>
        <w:tblW w:w="130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3"/>
        <w:gridCol w:w="2000"/>
        <w:gridCol w:w="3544"/>
        <w:gridCol w:w="3686"/>
      </w:tblGrid>
      <w:tr w:rsidR="001A75FA" w:rsidTr="005D2CB9">
        <w:trPr>
          <w:trHeight w:val="224"/>
        </w:trPr>
        <w:tc>
          <w:tcPr>
            <w:tcW w:w="3773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Название темы </w:t>
            </w:r>
          </w:p>
        </w:tc>
        <w:tc>
          <w:tcPr>
            <w:tcW w:w="2000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3544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Количество контрольных работ </w:t>
            </w:r>
          </w:p>
        </w:tc>
        <w:tc>
          <w:tcPr>
            <w:tcW w:w="3686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Количество лабораторных работ </w:t>
            </w:r>
          </w:p>
        </w:tc>
      </w:tr>
      <w:tr w:rsidR="001A75FA" w:rsidTr="005D2CB9">
        <w:trPr>
          <w:trHeight w:val="98"/>
        </w:trPr>
        <w:tc>
          <w:tcPr>
            <w:tcW w:w="3773" w:type="dxa"/>
          </w:tcPr>
          <w:p w:rsidR="001A75FA" w:rsidRDefault="001A75F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Введение </w:t>
            </w:r>
          </w:p>
          <w:p w:rsidR="00CC17B3" w:rsidRDefault="00CC17B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544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3686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</w:tr>
      <w:tr w:rsidR="001A75FA" w:rsidTr="005D2CB9">
        <w:trPr>
          <w:trHeight w:val="214"/>
        </w:trPr>
        <w:tc>
          <w:tcPr>
            <w:tcW w:w="3773" w:type="dxa"/>
          </w:tcPr>
          <w:p w:rsidR="001A75FA" w:rsidRDefault="001A75F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Механика </w:t>
            </w:r>
          </w:p>
          <w:p w:rsidR="00CC17B3" w:rsidRPr="00CC17B3" w:rsidRDefault="00CC17B3" w:rsidP="00CC17B3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</w:tcPr>
          <w:p w:rsidR="001A75FA" w:rsidRDefault="00C459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1A75F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1A75FA" w:rsidRDefault="007F1F1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1A75F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:rsidR="001A75FA" w:rsidRDefault="007F1F1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A75FA" w:rsidTr="005D2CB9">
        <w:trPr>
          <w:trHeight w:val="213"/>
        </w:trPr>
        <w:tc>
          <w:tcPr>
            <w:tcW w:w="3773" w:type="dxa"/>
          </w:tcPr>
          <w:p w:rsidR="001A75FA" w:rsidRDefault="001A75FA" w:rsidP="00F523A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  <w:bCs/>
              </w:rPr>
              <w:t xml:space="preserve">Молекулярная физика. Термодинамика </w:t>
            </w:r>
            <w:r w:rsidR="00C459B0">
              <w:rPr>
                <w:b/>
                <w:bCs/>
              </w:rPr>
              <w:br/>
            </w:r>
          </w:p>
        </w:tc>
        <w:tc>
          <w:tcPr>
            <w:tcW w:w="2000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</w:t>
            </w:r>
          </w:p>
        </w:tc>
        <w:tc>
          <w:tcPr>
            <w:tcW w:w="3544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3686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</w:p>
        </w:tc>
      </w:tr>
      <w:tr w:rsidR="001A75FA" w:rsidTr="005D2CB9">
        <w:trPr>
          <w:trHeight w:val="98"/>
        </w:trPr>
        <w:tc>
          <w:tcPr>
            <w:tcW w:w="3773" w:type="dxa"/>
          </w:tcPr>
          <w:p w:rsidR="001A75FA" w:rsidRDefault="001A75F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Электродинамика </w:t>
            </w:r>
          </w:p>
          <w:p w:rsidR="004B6C4E" w:rsidRDefault="004B6C4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 </w:t>
            </w:r>
          </w:p>
        </w:tc>
        <w:tc>
          <w:tcPr>
            <w:tcW w:w="3544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3686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</w:t>
            </w:r>
          </w:p>
        </w:tc>
      </w:tr>
      <w:tr w:rsidR="001A75FA" w:rsidTr="005D2CB9">
        <w:trPr>
          <w:trHeight w:val="212"/>
        </w:trPr>
        <w:tc>
          <w:tcPr>
            <w:tcW w:w="3773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</w:p>
        </w:tc>
      </w:tr>
      <w:tr w:rsidR="001A75FA" w:rsidTr="001456A6">
        <w:trPr>
          <w:trHeight w:val="98"/>
        </w:trPr>
        <w:tc>
          <w:tcPr>
            <w:tcW w:w="5773" w:type="dxa"/>
            <w:gridSpan w:val="2"/>
          </w:tcPr>
          <w:p w:rsidR="001A75FA" w:rsidRDefault="001A75F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 w:rsidR="001456A6">
              <w:rPr>
                <w:b/>
                <w:bCs/>
                <w:sz w:val="22"/>
                <w:szCs w:val="22"/>
              </w:rPr>
              <w:t>итого</w:t>
            </w:r>
            <w:r>
              <w:rPr>
                <w:b/>
                <w:bCs/>
                <w:sz w:val="22"/>
                <w:szCs w:val="22"/>
              </w:rPr>
              <w:t xml:space="preserve">                          </w:t>
            </w:r>
            <w:r w:rsidR="001456A6">
              <w:rPr>
                <w:b/>
                <w:bCs/>
                <w:sz w:val="22"/>
                <w:szCs w:val="22"/>
              </w:rPr>
              <w:t xml:space="preserve">                             34</w:t>
            </w:r>
          </w:p>
        </w:tc>
        <w:tc>
          <w:tcPr>
            <w:tcW w:w="3544" w:type="dxa"/>
          </w:tcPr>
          <w:p w:rsidR="001A75FA" w:rsidRDefault="001456A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686" w:type="dxa"/>
          </w:tcPr>
          <w:p w:rsidR="001A75FA" w:rsidRDefault="003F75F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322075" w:rsidRPr="00192561" w:rsidRDefault="00F82ADB" w:rsidP="00F523A7">
      <w:pPr>
        <w:tabs>
          <w:tab w:val="center" w:pos="7285"/>
          <w:tab w:val="left" w:pos="8610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eastAsia="OfficinaSansBoldITC-Regular" w:hAnsi="Times New Roman" w:cs="Times New Roman"/>
          <w:b/>
        </w:rPr>
        <w:t xml:space="preserve">                                                                                          </w:t>
      </w:r>
      <w:r w:rsidR="00322075" w:rsidRPr="00662E54">
        <w:rPr>
          <w:rFonts w:ascii="Times New Roman" w:eastAsia="OfficinaSansBoldITC-Regular" w:hAnsi="Times New Roman" w:cs="Times New Roman"/>
          <w:b/>
        </w:rPr>
        <w:t>Календарно</w:t>
      </w:r>
      <w:r w:rsidR="00322075">
        <w:rPr>
          <w:rFonts w:ascii="Times New Roman" w:eastAsia="OfficinaSansBoldITC-Regular" w:hAnsi="Times New Roman" w:cs="Times New Roman"/>
          <w:b/>
        </w:rPr>
        <w:t xml:space="preserve"> </w:t>
      </w:r>
      <w:r w:rsidR="00322075" w:rsidRPr="00662E54">
        <w:rPr>
          <w:rFonts w:ascii="Times New Roman" w:eastAsia="OfficinaSansBoldITC-Regular" w:hAnsi="Times New Roman" w:cs="Times New Roman"/>
          <w:b/>
        </w:rPr>
        <w:t>- тематическое планирование</w:t>
      </w:r>
    </w:p>
    <w:p w:rsidR="00322075" w:rsidRDefault="008771DB" w:rsidP="00322075">
      <w:pPr>
        <w:pStyle w:val="ConsPlusNormal"/>
        <w:ind w:firstLine="708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 класс, 1 час в неделю.</w:t>
      </w:r>
    </w:p>
    <w:tbl>
      <w:tblPr>
        <w:tblpPr w:leftFromText="180" w:rightFromText="180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1"/>
        <w:gridCol w:w="284"/>
        <w:gridCol w:w="642"/>
        <w:gridCol w:w="72"/>
        <w:gridCol w:w="3680"/>
        <w:gridCol w:w="284"/>
        <w:gridCol w:w="4819"/>
        <w:gridCol w:w="3402"/>
      </w:tblGrid>
      <w:tr w:rsidR="00903E4E" w:rsidRPr="008A4FAC" w:rsidTr="000E1B50">
        <w:trPr>
          <w:gridAfter w:val="1"/>
          <w:wAfter w:w="3402" w:type="dxa"/>
          <w:trHeight w:val="95"/>
        </w:trPr>
        <w:tc>
          <w:tcPr>
            <w:tcW w:w="568" w:type="dxa"/>
            <w:vMerge w:val="restart"/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709" w:hanging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A4FAC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709" w:hanging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A4FAC">
              <w:rPr>
                <w:rFonts w:ascii="Times New Roman" w:eastAsia="Calibri" w:hAnsi="Times New Roman" w:cs="Times New Roman"/>
                <w:lang w:eastAsia="ru-RU"/>
              </w:rPr>
              <w:t>п/п</w:t>
            </w:r>
            <w:r w:rsidRPr="008A4FAC">
              <w:rPr>
                <w:rFonts w:ascii="Times New Roman" w:eastAsia="Calibri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1487" w:type="dxa"/>
            <w:gridSpan w:val="3"/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709" w:hanging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A4FAC">
              <w:rPr>
                <w:rFonts w:ascii="Times New Roman" w:eastAsia="Calibri" w:hAnsi="Times New Roman" w:cs="Times New Roman"/>
                <w:lang w:eastAsia="ru-RU"/>
              </w:rPr>
              <w:t>Дата</w:t>
            </w:r>
          </w:p>
        </w:tc>
        <w:tc>
          <w:tcPr>
            <w:tcW w:w="3752" w:type="dxa"/>
            <w:gridSpan w:val="2"/>
            <w:vMerge w:val="restart"/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A4FAC">
              <w:rPr>
                <w:rFonts w:ascii="Times New Roman" w:eastAsia="Calibri" w:hAnsi="Times New Roman" w:cs="Times New Roman"/>
                <w:lang w:eastAsia="ru-RU"/>
              </w:rPr>
              <w:t>Тема  урока</w:t>
            </w:r>
          </w:p>
        </w:tc>
        <w:tc>
          <w:tcPr>
            <w:tcW w:w="284" w:type="dxa"/>
            <w:vMerge w:val="restart"/>
            <w:vAlign w:val="center"/>
          </w:tcPr>
          <w:p w:rsidR="00903E4E" w:rsidRPr="008A4FAC" w:rsidRDefault="00F523A7" w:rsidP="001456A6">
            <w:pPr>
              <w:suppressAutoHyphens/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zh-CN"/>
              </w:rPr>
              <w:t>часы</w:t>
            </w:r>
          </w:p>
        </w:tc>
        <w:tc>
          <w:tcPr>
            <w:tcW w:w="4819" w:type="dxa"/>
            <w:vMerge w:val="restart"/>
            <w:vAlign w:val="center"/>
          </w:tcPr>
          <w:p w:rsidR="00903E4E" w:rsidRPr="008A4FAC" w:rsidRDefault="00903E4E" w:rsidP="001456A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8A4FA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>Виды деятельности</w:t>
            </w:r>
          </w:p>
          <w:p w:rsidR="00903E4E" w:rsidRPr="008A4FAC" w:rsidRDefault="00903E4E" w:rsidP="001456A6">
            <w:pPr>
              <w:suppressAutoHyphens/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8A4FA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 (элементы содержания, контроль)</w:t>
            </w:r>
          </w:p>
        </w:tc>
      </w:tr>
      <w:tr w:rsidR="00903E4E" w:rsidRPr="008A4FAC" w:rsidTr="000E1B50">
        <w:trPr>
          <w:trHeight w:val="1045"/>
        </w:trPr>
        <w:tc>
          <w:tcPr>
            <w:tcW w:w="568" w:type="dxa"/>
            <w:vMerge/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709" w:hanging="70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1" w:type="dxa"/>
            <w:vMerge w:val="restart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A4FAC">
              <w:rPr>
                <w:rFonts w:ascii="Times New Roman" w:eastAsia="Calibri" w:hAnsi="Times New Roman" w:cs="Times New Roman"/>
                <w:lang w:eastAsia="ru-RU"/>
              </w:rPr>
              <w:t>План</w:t>
            </w:r>
          </w:p>
        </w:tc>
        <w:tc>
          <w:tcPr>
            <w:tcW w:w="926" w:type="dxa"/>
            <w:gridSpan w:val="2"/>
            <w:vMerge w:val="restart"/>
          </w:tcPr>
          <w:p w:rsidR="00903E4E" w:rsidRPr="008A4FAC" w:rsidRDefault="00727184" w:rsidP="001456A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Факт</w:t>
            </w:r>
          </w:p>
        </w:tc>
        <w:tc>
          <w:tcPr>
            <w:tcW w:w="3752" w:type="dxa"/>
            <w:gridSpan w:val="2"/>
            <w:vMerge/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709" w:hanging="709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  <w:vMerge/>
            <w:tcBorders>
              <w:bottom w:val="nil"/>
            </w:tcBorders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709" w:hanging="709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76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03E4E" w:rsidRPr="008A4FAC" w:rsidTr="000E1B50">
        <w:trPr>
          <w:trHeight w:val="272"/>
        </w:trPr>
        <w:tc>
          <w:tcPr>
            <w:tcW w:w="568" w:type="dxa"/>
            <w:vMerge/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709" w:hanging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709" w:hanging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gridSpan w:val="2"/>
            <w:vMerge/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709" w:hanging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  <w:gridSpan w:val="2"/>
            <w:vMerge/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709" w:hanging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903E4E" w:rsidRPr="008A4FAC" w:rsidRDefault="00903E4E" w:rsidP="001456A6">
            <w:pPr>
              <w:autoSpaceDE w:val="0"/>
              <w:autoSpaceDN w:val="0"/>
              <w:adjustRightInd w:val="0"/>
              <w:spacing w:after="200" w:line="276" w:lineRule="auto"/>
              <w:ind w:left="21" w:right="-108" w:hanging="2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402" w:type="dxa"/>
          <w:trHeight w:val="938"/>
        </w:trPr>
        <w:tc>
          <w:tcPr>
            <w:tcW w:w="568" w:type="dxa"/>
          </w:tcPr>
          <w:p w:rsidR="00903E4E" w:rsidRPr="00A7188B" w:rsidRDefault="004C36E5" w:rsidP="001456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903E4E" w:rsidRPr="00CD4342" w:rsidRDefault="00903E4E" w:rsidP="001456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3"/>
          </w:tcPr>
          <w:p w:rsidR="00903E4E" w:rsidRDefault="00903E4E" w:rsidP="001456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</w:tcPr>
          <w:p w:rsidR="00903E4E" w:rsidRPr="00B41CA0" w:rsidRDefault="00903E4E" w:rsidP="001456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 в кабинете физики. </w:t>
            </w:r>
            <w:r w:rsidRPr="00B41CA0">
              <w:rPr>
                <w:rFonts w:ascii="Times New Roman" w:hAnsi="Times New Roman" w:cs="Times New Roman"/>
                <w:sz w:val="20"/>
                <w:szCs w:val="20"/>
              </w:rPr>
              <w:t>Физика и познание мира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" w:type="dxa"/>
          </w:tcPr>
          <w:p w:rsidR="00903E4E" w:rsidRDefault="00903E4E" w:rsidP="001456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903E4E" w:rsidRPr="00567163" w:rsidRDefault="00903E4E" w:rsidP="001456A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67163">
              <w:rPr>
                <w:rFonts w:ascii="Times New Roman" w:hAnsi="Times New Roman" w:cs="Times New Roman"/>
                <w:bCs/>
                <w:sz w:val="16"/>
                <w:szCs w:val="16"/>
                <w:lang w:bidi="ru-RU"/>
              </w:rPr>
              <w:t xml:space="preserve">Приводят примеры физических величин. Формулируют физические законы.. </w:t>
            </w: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Pr="008A4FAC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03E4E" w:rsidRPr="008A4F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" w:type="dxa"/>
          </w:tcPr>
          <w:p w:rsidR="00903E4E" w:rsidRPr="0063550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Default="00903E4E" w:rsidP="001456A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CA0"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движение. Система отсчета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3E4E" w:rsidRPr="00B41CA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1CA0">
              <w:rPr>
                <w:rFonts w:ascii="Times New Roman" w:hAnsi="Times New Roman" w:cs="Times New Roman"/>
                <w:sz w:val="20"/>
                <w:szCs w:val="20"/>
              </w:rPr>
              <w:t>Способы описания движения. Траектория. Путь. Перемещение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567163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163">
              <w:rPr>
                <w:rFonts w:ascii="Times New Roman" w:hAnsi="Times New Roman" w:cs="Times New Roman"/>
                <w:sz w:val="16"/>
                <w:szCs w:val="16"/>
              </w:rPr>
              <w:t>Дают определение понятий: механическое движение, поступательное движение, система отсчёта,</w:t>
            </w:r>
          </w:p>
          <w:p w:rsidR="00903E4E" w:rsidRPr="00567163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163">
              <w:rPr>
                <w:rFonts w:ascii="Times New Roman" w:eastAsia="Calibri" w:hAnsi="Times New Roman" w:cs="Times New Roman"/>
                <w:sz w:val="16"/>
                <w:szCs w:val="16"/>
              </w:rPr>
              <w:t>: координатный и векторный.</w:t>
            </w:r>
          </w:p>
        </w:tc>
        <w:tc>
          <w:tcPr>
            <w:tcW w:w="3402" w:type="dxa"/>
          </w:tcPr>
          <w:p w:rsidR="00903E4E" w:rsidRPr="0068701D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Pr="008A4FAC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" w:type="dxa"/>
          </w:tcPr>
          <w:p w:rsidR="00903E4E" w:rsidRPr="0063550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Default="00903E4E" w:rsidP="001456A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CA0">
              <w:rPr>
                <w:rFonts w:ascii="Times New Roman" w:hAnsi="Times New Roman" w:cs="Times New Roman"/>
                <w:sz w:val="20"/>
                <w:szCs w:val="20"/>
              </w:rPr>
              <w:t>Равномерное прямолинейное движение. Скорость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3E4E" w:rsidRPr="00B41CA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1CA0">
              <w:rPr>
                <w:rFonts w:ascii="Times New Roman" w:eastAsia="Newton-Regular" w:hAnsi="Times New Roman" w:cs="Times New Roman"/>
                <w:sz w:val="20"/>
                <w:szCs w:val="20"/>
              </w:rPr>
              <w:t>Ускорение.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Скорость при движении с посто</w:t>
            </w:r>
            <w:r w:rsidRPr="00B41CA0">
              <w:rPr>
                <w:rFonts w:ascii="Times New Roman" w:eastAsia="Newton-Regular" w:hAnsi="Times New Roman" w:cs="Times New Roman"/>
                <w:sz w:val="20"/>
                <w:szCs w:val="20"/>
              </w:rPr>
              <w:t>янным ускорением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163">
              <w:rPr>
                <w:rFonts w:ascii="Times New Roman" w:eastAsia="Calibri" w:hAnsi="Times New Roman" w:cs="Times New Roman"/>
                <w:sz w:val="16"/>
                <w:szCs w:val="16"/>
              </w:rPr>
              <w:t>Приводят примеры равномерного движения тел; записывают уравнения равномерного движения; строят  графики равномерного движения.</w:t>
            </w:r>
          </w:p>
          <w:p w:rsidR="00903E4E" w:rsidRPr="00C206B7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903E4E" w:rsidRPr="00341DDA" w:rsidRDefault="00903E4E" w:rsidP="001456A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568" w:type="dxa"/>
          </w:tcPr>
          <w:p w:rsidR="00903E4E" w:rsidRPr="008A4FAC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1" w:type="dxa"/>
          </w:tcPr>
          <w:p w:rsidR="00903E4E" w:rsidRPr="0063550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Default="00903E4E" w:rsidP="001456A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671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03E4E" w:rsidRPr="00C206B7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BCB"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Свободное падения тел. Движение с ускорением свободного падения.</w:t>
            </w:r>
            <w:r>
              <w:rPr>
                <w:rStyle w:val="aa"/>
                <w:rFonts w:ascii="Times New Roman" w:hAnsi="Times New Roman" w:cs="Times New Roman"/>
                <w:sz w:val="20"/>
                <w:szCs w:val="20"/>
              </w:rPr>
              <w:br/>
            </w:r>
            <w:r w:rsidRPr="00657F47">
              <w:rPr>
                <w:rStyle w:val="aa"/>
                <w:rFonts w:ascii="Times New Roman" w:hAnsi="Times New Roman" w:cs="Times New Roman"/>
              </w:rPr>
              <w:t>Лабораторная работа № 1</w:t>
            </w:r>
            <w:r w:rsidRPr="00657F47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</w:rPr>
              <w:t xml:space="preserve"> «Изучение движения тела, брошенного горизонтально»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7163">
              <w:rPr>
                <w:rFonts w:ascii="Times New Roman" w:eastAsia="Calibri" w:hAnsi="Times New Roman" w:cs="Times New Roman"/>
                <w:sz w:val="16"/>
                <w:szCs w:val="16"/>
              </w:rPr>
              <w:t>Решают задачи на применение уравнений равномерного и равноускоренного движения, строят графики.</w:t>
            </w:r>
          </w:p>
          <w:p w:rsidR="00903E4E" w:rsidRPr="00567163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4493">
              <w:rPr>
                <w:rFonts w:ascii="Times New Roman" w:eastAsia="Calibri" w:hAnsi="Times New Roman" w:cs="Times New Roman"/>
                <w:sz w:val="16"/>
                <w:szCs w:val="16"/>
              </w:rPr>
              <w:t>Приводят примеры траекторий движения тел, совершающих свободное падение; решают задачи на расчет дальности полета, высоты полета.</w:t>
            </w:r>
          </w:p>
        </w:tc>
        <w:tc>
          <w:tcPr>
            <w:tcW w:w="3402" w:type="dxa"/>
          </w:tcPr>
          <w:p w:rsidR="00903E4E" w:rsidRPr="005F3C48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Pr="008A4FAC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" w:type="dxa"/>
          </w:tcPr>
          <w:p w:rsidR="00903E4E" w:rsidRPr="0063550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Default="00903E4E" w:rsidP="001456A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C206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Равномерное движение точки по окружности.</w:t>
            </w:r>
          </w:p>
          <w:p w:rsidR="00903E4E" w:rsidRPr="00C206B7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Кинематика абсолютно твердого тела. </w:t>
            </w:r>
            <w:r w:rsidRPr="006255BB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Pr="006255BB">
              <w:rPr>
                <w:rFonts w:ascii="Times New Roman" w:hAnsi="Times New Roman"/>
                <w:b/>
                <w:sz w:val="20"/>
                <w:szCs w:val="20"/>
              </w:rPr>
              <w:t>«Изучение движение тела по окружности»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4493">
              <w:rPr>
                <w:rFonts w:ascii="Times New Roman" w:eastAsia="Calibri" w:hAnsi="Times New Roman" w:cs="Times New Roman"/>
                <w:sz w:val="16"/>
                <w:szCs w:val="16"/>
              </w:rPr>
              <w:t>Определяют вид движения тела по окружности, рассчитывают центростремительное ускорение, скорость  тела, движущегося по окружности.</w:t>
            </w:r>
          </w:p>
          <w:p w:rsidR="00903E4E" w:rsidRPr="006E4493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Pr="008A4FAC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651D92" w:rsidRDefault="00903E4E" w:rsidP="001456A6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D92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 по теме</w:t>
            </w:r>
          </w:p>
          <w:p w:rsidR="00903E4E" w:rsidRPr="00C206B7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1D92">
              <w:rPr>
                <w:rFonts w:ascii="Times New Roman" w:hAnsi="Times New Roman"/>
                <w:b/>
                <w:sz w:val="20"/>
                <w:szCs w:val="20"/>
              </w:rPr>
              <w:t xml:space="preserve"> « Основы кинематики»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F741BB" w:rsidRDefault="00903E4E" w:rsidP="001456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41BB">
              <w:rPr>
                <w:rFonts w:ascii="Times New Roman" w:hAnsi="Times New Roman" w:cs="Times New Roman"/>
                <w:sz w:val="16"/>
                <w:szCs w:val="16"/>
              </w:rPr>
              <w:t>Выполняют задания контрольной работы</w:t>
            </w:r>
          </w:p>
        </w:tc>
        <w:tc>
          <w:tcPr>
            <w:tcW w:w="3402" w:type="dxa"/>
          </w:tcPr>
          <w:p w:rsidR="00903E4E" w:rsidRPr="0068701D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Pr="008A4FAC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C206B7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Принцип причинности в механике. Инерция. Первый закон  Ньютона. Сила. Масса. Второй закон Ньютона.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Default="00903E4E" w:rsidP="001456A6">
            <w:r w:rsidRPr="003B481D">
              <w:rPr>
                <w:rFonts w:ascii="Times New Roman" w:hAnsi="Times New Roman" w:cs="Times New Roman"/>
                <w:sz w:val="16"/>
                <w:szCs w:val="16"/>
              </w:rPr>
              <w:t>Работают с учебником; приводят примеры движения тел по инерции, формулируют закон инерции, решают задачи</w:t>
            </w:r>
            <w:r w:rsidRPr="003B481D">
              <w:t>.</w:t>
            </w:r>
            <w:r w:rsidRPr="003B48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903E4E" w:rsidRPr="005F3C48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A1209B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Pr="008A4FAC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" w:type="dxa"/>
          </w:tcPr>
          <w:p w:rsidR="00903E4E" w:rsidRPr="0063550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Default="00903E4E" w:rsidP="001456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рет</w:t>
            </w:r>
            <w:r w:rsidRPr="00991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 закон Ньютона. Геоцентрическая система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91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отсчета.</w:t>
            </w:r>
          </w:p>
          <w:p w:rsidR="00903E4E" w:rsidRPr="00686BCB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 3 «</w:t>
            </w:r>
            <w:r w:rsidRPr="00686BCB">
              <w:rPr>
                <w:rFonts w:ascii="Times New Roman" w:hAnsi="Times New Roman" w:cs="Times New Roman"/>
                <w:b/>
                <w:sz w:val="20"/>
                <w:szCs w:val="20"/>
              </w:rPr>
              <w:t>Измерение</w:t>
            </w:r>
          </w:p>
          <w:p w:rsidR="00903E4E" w:rsidRPr="00686BCB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6BCB">
              <w:rPr>
                <w:rFonts w:ascii="Times New Roman" w:hAnsi="Times New Roman" w:cs="Times New Roman"/>
                <w:b/>
                <w:sz w:val="20"/>
                <w:szCs w:val="20"/>
              </w:rPr>
              <w:t>коэффициента трения</w:t>
            </w:r>
          </w:p>
          <w:p w:rsidR="00903E4E" w:rsidRPr="009912BE" w:rsidRDefault="00903E4E" w:rsidP="00145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BCB">
              <w:rPr>
                <w:rFonts w:ascii="Times New Roman" w:hAnsi="Times New Roman" w:cs="Times New Roman"/>
                <w:b/>
                <w:sz w:val="20"/>
                <w:szCs w:val="20"/>
              </w:rPr>
              <w:t>скольжения».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481D">
              <w:rPr>
                <w:rFonts w:ascii="Times New Roman" w:eastAsia="Calibri" w:hAnsi="Times New Roman" w:cs="Times New Roman"/>
                <w:sz w:val="16"/>
                <w:szCs w:val="16"/>
              </w:rPr>
              <w:t>Проводят опыты по взаимодействию тел;  формулируют 3 закон Ньютона; решают задачи.</w:t>
            </w:r>
          </w:p>
          <w:p w:rsidR="00903E4E" w:rsidRPr="003B481D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481D">
              <w:rPr>
                <w:rFonts w:ascii="Times New Roman" w:eastAsia="Calibri" w:hAnsi="Times New Roman" w:cs="Times New Roman"/>
                <w:sz w:val="16"/>
                <w:szCs w:val="16"/>
              </w:rPr>
              <w:t>Решают задачи на законы Ньютона; выполняют самостоятельную работу.</w:t>
            </w:r>
          </w:p>
        </w:tc>
        <w:tc>
          <w:tcPr>
            <w:tcW w:w="3402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568" w:type="dxa"/>
            <w:tcBorders>
              <w:bottom w:val="single" w:sz="4" w:space="0" w:color="auto"/>
            </w:tcBorders>
          </w:tcPr>
          <w:p w:rsidR="00903E4E" w:rsidRPr="008A4FAC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903E4E" w:rsidRPr="009912BE" w:rsidRDefault="00903E4E" w:rsidP="00145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Силы в природе. Сила тяжести и закон всемирного тяготения.</w:t>
            </w:r>
            <w:r w:rsidRPr="003B4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Вес тела. Сила упругости.</w:t>
            </w:r>
            <w:r w:rsidRPr="009912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Сила трения.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</w:tcPr>
          <w:p w:rsidR="00903E4E" w:rsidRPr="003B481D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48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Называют силы, дают им определения, изображают графически; решают задачи. </w:t>
            </w:r>
          </w:p>
        </w:tc>
        <w:tc>
          <w:tcPr>
            <w:tcW w:w="3402" w:type="dxa"/>
            <w:vMerge w:val="restart"/>
          </w:tcPr>
          <w:p w:rsidR="00903E4E" w:rsidRPr="001D2F61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568" w:type="dxa"/>
            <w:tcBorders>
              <w:top w:val="single" w:sz="4" w:space="0" w:color="auto"/>
            </w:tcBorders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903E4E" w:rsidRPr="009912B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86B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Лабораторная работа №4 </w:t>
            </w:r>
            <w:r w:rsidRPr="007F1F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7F1F1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Измерение жесткости пружины.»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  <w:tcBorders>
              <w:right w:val="single" w:sz="4" w:space="0" w:color="auto"/>
            </w:tcBorders>
          </w:tcPr>
          <w:p w:rsidR="00903E4E" w:rsidRPr="003B481D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903E4E" w:rsidRPr="007518E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05"/>
        </w:trPr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903E4E" w:rsidRPr="00903E4E" w:rsidRDefault="00903E4E" w:rsidP="00145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903E4E" w:rsidRDefault="00903E4E" w:rsidP="001456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Импульс. Закон сохранения импульса. Реактивное движение.</w:t>
            </w:r>
            <w:r w:rsidRPr="009912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Решение задач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B481D">
              <w:rPr>
                <w:rFonts w:ascii="Times New Roman" w:eastAsia="Calibri" w:hAnsi="Times New Roman" w:cs="Times New Roman"/>
                <w:sz w:val="20"/>
                <w:szCs w:val="20"/>
              </w:rPr>
              <w:t>на закон сохранения импульса.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481D">
              <w:rPr>
                <w:rFonts w:ascii="Times New Roman" w:eastAsia="Calibri" w:hAnsi="Times New Roman" w:cs="Times New Roman"/>
                <w:sz w:val="16"/>
                <w:szCs w:val="16"/>
              </w:rPr>
              <w:t>Выводят закон сохранения импульса, решают задачи. Решают задачи на закон сохранения импульса.</w:t>
            </w:r>
          </w:p>
        </w:tc>
        <w:tc>
          <w:tcPr>
            <w:tcW w:w="3402" w:type="dxa"/>
          </w:tcPr>
          <w:p w:rsidR="00903E4E" w:rsidRPr="00903E4E" w:rsidRDefault="00903E4E" w:rsidP="00145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568" w:type="dxa"/>
          </w:tcPr>
          <w:p w:rsidR="00903E4E" w:rsidRPr="008A4FAC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" w:type="dxa"/>
          </w:tcPr>
          <w:p w:rsidR="00903E4E" w:rsidRPr="0063550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9912B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9912BE">
              <w:rPr>
                <w:rFonts w:ascii="Times New Roman" w:eastAsia="Newton-Regular" w:hAnsi="Times New Roman" w:cs="Times New Roman"/>
                <w:sz w:val="20"/>
                <w:szCs w:val="20"/>
              </w:rPr>
              <w:t>Механическая работа и мощность силы.</w:t>
            </w:r>
          </w:p>
          <w:p w:rsidR="00903E4E" w:rsidRPr="00903E4E" w:rsidRDefault="00903E4E" w:rsidP="001456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2BE">
              <w:rPr>
                <w:rFonts w:ascii="Times New Roman" w:eastAsia="Newton-Regular" w:hAnsi="Times New Roman" w:cs="Times New Roman"/>
                <w:sz w:val="20"/>
                <w:szCs w:val="20"/>
              </w:rPr>
              <w:t>Энергия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  <w:r>
              <w:rPr>
                <w:rFonts w:ascii="Newton-Regular" w:eastAsia="Newton-Regular" w:cs="Newton-Regular" w:hint="eastAsia"/>
                <w:sz w:val="19"/>
                <w:szCs w:val="19"/>
              </w:rPr>
              <w:t xml:space="preserve"> </w:t>
            </w:r>
            <w:r w:rsidRPr="00C459B0">
              <w:rPr>
                <w:rFonts w:ascii="Times New Roman" w:eastAsia="Newton-Regular" w:hAnsi="Times New Roman" w:cs="Times New Roman"/>
                <w:sz w:val="20"/>
                <w:szCs w:val="20"/>
              </w:rPr>
              <w:t>Закон сохранения энергии в механике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5227DF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48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Связывают понятия механическая работа, мощность, энергия; решают задачи. </w:t>
            </w:r>
          </w:p>
        </w:tc>
        <w:tc>
          <w:tcPr>
            <w:tcW w:w="3402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Pr="008A4FAC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1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D73D32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Л</w:t>
            </w:r>
            <w:r w:rsidRPr="00D73D32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абораторная работа № </w:t>
            </w: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5 </w:t>
            </w:r>
            <w:r w:rsidRPr="00D73D32">
              <w:rPr>
                <w:rFonts w:ascii="Cambria Math" w:eastAsia="Newton-Regular" w:hAnsi="Cambria Math" w:cs="Cambria Math"/>
                <w:b/>
                <w:sz w:val="20"/>
                <w:szCs w:val="20"/>
              </w:rPr>
              <w:t>≪</w:t>
            </w:r>
            <w:r w:rsidRPr="00D73D32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Из-</w:t>
            </w:r>
          </w:p>
          <w:p w:rsidR="00903E4E" w:rsidRPr="008A4FAC" w:rsidRDefault="00903E4E" w:rsidP="001456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D32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учение закона сохранения энергии</w:t>
            </w:r>
            <w:r w:rsidRPr="00D73D32">
              <w:rPr>
                <w:rFonts w:ascii="Cambria Math" w:eastAsia="Newton-Regular" w:hAnsi="Cambria Math" w:cs="Cambria Math"/>
                <w:b/>
                <w:sz w:val="20"/>
                <w:szCs w:val="20"/>
              </w:rPr>
              <w:t>≫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3B481D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B48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Работают по алгоритму, приведенному в учебнике </w:t>
            </w:r>
          </w:p>
        </w:tc>
        <w:tc>
          <w:tcPr>
            <w:tcW w:w="3402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1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651D92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51D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Контрольная работа № 2 по теме «Закон</w:t>
            </w:r>
          </w:p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51D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динамики. Законы сохранения в механике»</w:t>
            </w:r>
          </w:p>
        </w:tc>
        <w:tc>
          <w:tcPr>
            <w:tcW w:w="284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5227DF" w:rsidRDefault="00903E4E" w:rsidP="001456A6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3B481D">
              <w:rPr>
                <w:rFonts w:ascii="Times New Roman" w:hAnsi="Times New Roman"/>
                <w:sz w:val="16"/>
                <w:szCs w:val="16"/>
              </w:rPr>
              <w:t>Выполняют задания контрольной работы</w:t>
            </w:r>
          </w:p>
        </w:tc>
        <w:tc>
          <w:tcPr>
            <w:tcW w:w="3402" w:type="dxa"/>
          </w:tcPr>
          <w:p w:rsidR="00903E4E" w:rsidRPr="005F5A81" w:rsidRDefault="00903E4E" w:rsidP="0014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" w:type="dxa"/>
          </w:tcPr>
          <w:p w:rsidR="00903E4E" w:rsidRPr="00651D92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1BAD">
              <w:rPr>
                <w:rFonts w:ascii="Times New Roman" w:eastAsia="Newton-Regular" w:hAnsi="Times New Roman" w:cs="Times New Roman"/>
                <w:sz w:val="20"/>
                <w:szCs w:val="20"/>
              </w:rPr>
              <w:t>Равновесие тел. Условия равновесия тел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. </w:t>
            </w:r>
            <w:r w:rsidRPr="007F1F12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Лабораторная работа №6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686B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686B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Изучение равновесия тела под действием нескольких сил»</w:t>
            </w:r>
          </w:p>
        </w:tc>
        <w:tc>
          <w:tcPr>
            <w:tcW w:w="284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5227DF" w:rsidRDefault="00903E4E" w:rsidP="001456A6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3B481D">
              <w:rPr>
                <w:rFonts w:ascii="Times New Roman" w:hAnsi="Times New Roman"/>
                <w:sz w:val="16"/>
                <w:szCs w:val="16"/>
              </w:rPr>
              <w:t>Проводят эксперимент, определяют условия равновесия тел.</w:t>
            </w:r>
          </w:p>
        </w:tc>
        <w:tc>
          <w:tcPr>
            <w:tcW w:w="3402" w:type="dxa"/>
          </w:tcPr>
          <w:p w:rsidR="00903E4E" w:rsidRPr="005F5A81" w:rsidRDefault="00903E4E" w:rsidP="0014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568" w:type="dxa"/>
          </w:tcPr>
          <w:p w:rsidR="00903E4E" w:rsidRPr="008A4FAC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1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461BAD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461BAD">
              <w:rPr>
                <w:rFonts w:ascii="Times New Roman" w:eastAsia="Newton-Regular" w:hAnsi="Times New Roman" w:cs="Times New Roman"/>
                <w:sz w:val="20"/>
                <w:szCs w:val="20"/>
              </w:rPr>
              <w:t>Основные положения МКТ. Броуновское</w:t>
            </w:r>
          </w:p>
          <w:p w:rsidR="00903E4E" w:rsidRPr="00461BAD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д</w:t>
            </w:r>
            <w:r w:rsidRPr="00461BAD">
              <w:rPr>
                <w:rFonts w:ascii="Times New Roman" w:eastAsia="Newton-Regular" w:hAnsi="Times New Roman" w:cs="Times New Roman"/>
                <w:sz w:val="20"/>
                <w:szCs w:val="20"/>
              </w:rPr>
              <w:t>вижение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  <w:r w:rsidRPr="00461BA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Взаимодействие молекул. Строение твердых,</w:t>
            </w:r>
          </w:p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461BAD">
              <w:rPr>
                <w:rFonts w:ascii="Times New Roman" w:eastAsia="Newton-Regular" w:hAnsi="Times New Roman" w:cs="Times New Roman"/>
                <w:sz w:val="20"/>
                <w:szCs w:val="20"/>
              </w:rPr>
              <w:t>жидких и газообразных тел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1C58DA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2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Используя знания из химии, записывают формулы относительной молекулярной массы, молярной массы, количества вещества; решают задачи. 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386E71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86E71">
              <w:rPr>
                <w:rFonts w:ascii="Times New Roman" w:hAnsi="Times New Roman" w:cs="Times New Roman"/>
                <w:bCs/>
                <w:sz w:val="16"/>
                <w:szCs w:val="16"/>
              </w:rPr>
              <w:t>формировать учебное сотрудничество с учителем и сверстниками.</w:t>
            </w:r>
          </w:p>
          <w:p w:rsidR="00903E4E" w:rsidRPr="005F5A81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1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FD4D1B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D4D1B">
              <w:rPr>
                <w:rFonts w:ascii="Times New Roman" w:eastAsia="Newton-Regular" w:hAnsi="Times New Roman" w:cs="Times New Roman"/>
                <w:sz w:val="20"/>
                <w:szCs w:val="20"/>
              </w:rPr>
              <w:t>Основное уравнение МКТ для идеального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FD4D1B">
              <w:rPr>
                <w:rFonts w:ascii="Times New Roman" w:eastAsia="Newton-Regular" w:hAnsi="Times New Roman" w:cs="Times New Roman"/>
                <w:sz w:val="20"/>
                <w:szCs w:val="20"/>
              </w:rPr>
              <w:t>газа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  <w:r w:rsidRPr="00FD4D1B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Температура. Тепловое равновесие. Энергия</w:t>
            </w:r>
          </w:p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D4D1B">
              <w:rPr>
                <w:rFonts w:ascii="Times New Roman" w:eastAsia="Newton-Regular" w:hAnsi="Times New Roman" w:cs="Times New Roman"/>
                <w:sz w:val="20"/>
                <w:szCs w:val="20"/>
              </w:rPr>
              <w:t>теплового движения молекул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DA2777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2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Выводят аналитически основное уравнение МКТ идеального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газа, решают задачи.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D70CD6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70CD6">
              <w:rPr>
                <w:rFonts w:ascii="Times New Roman" w:hAnsi="Times New Roman" w:cs="Times New Roman"/>
                <w:bCs/>
                <w:sz w:val="16"/>
                <w:szCs w:val="16"/>
              </w:rPr>
              <w:t>формировать учебное сотрудничество с учителем и сверстниками</w:t>
            </w:r>
          </w:p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Регулятивные</w:t>
            </w:r>
          </w:p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CD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формировать целеполагание как постановку учебной задачи </w:t>
            </w: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1" w:type="dxa"/>
          </w:tcPr>
          <w:p w:rsidR="00903E4E" w:rsidRPr="00651D92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D4D1B">
              <w:rPr>
                <w:rFonts w:ascii="Times New Roman" w:eastAsia="Newton-Regular" w:hAnsi="Times New Roman" w:cs="Times New Roman"/>
                <w:sz w:val="20"/>
                <w:szCs w:val="20"/>
              </w:rPr>
              <w:t>Уравнение с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остояния идеального газа. Газо</w:t>
            </w:r>
            <w:r w:rsidRPr="00FD4D1B">
              <w:rPr>
                <w:rFonts w:ascii="Times New Roman" w:eastAsia="Newton-Regular" w:hAnsi="Times New Roman" w:cs="Times New Roman"/>
                <w:sz w:val="20"/>
                <w:szCs w:val="20"/>
              </w:rPr>
              <w:t>вые законы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</w:p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DA2777">
              <w:rPr>
                <w:rFonts w:ascii="Times New Roman" w:eastAsia="Newton-Regular" w:hAnsi="Times New Roman" w:cs="Times New Roman"/>
                <w:sz w:val="20"/>
                <w:szCs w:val="20"/>
              </w:rPr>
              <w:t>Решение задач на газовые законы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A1209B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2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Распознают и описывают изопроцессы в идеальном газе; строят графики изопроцессов. 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D70CD6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70CD6">
              <w:rPr>
                <w:rFonts w:ascii="Times New Roman" w:hAnsi="Times New Roman" w:cs="Times New Roman"/>
                <w:bCs/>
                <w:sz w:val="16"/>
                <w:szCs w:val="16"/>
              </w:rPr>
              <w:t>формировать учебное сотрудничество с учителем и сверстниками</w:t>
            </w:r>
          </w:p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C3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19</w:t>
            </w:r>
          </w:p>
        </w:tc>
        <w:tc>
          <w:tcPr>
            <w:tcW w:w="561" w:type="dxa"/>
          </w:tcPr>
          <w:p w:rsidR="00903E4E" w:rsidRPr="00651D92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D73D32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Л</w:t>
            </w:r>
            <w:r w:rsidRPr="00D73D32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абораторная работа № </w:t>
            </w: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</w:t>
            </w:r>
            <w:r w:rsidRPr="00D73D32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</w:t>
            </w:r>
            <w:r w:rsidRPr="00D73D32">
              <w:rPr>
                <w:rFonts w:ascii="Cambria Math" w:eastAsia="Newton-Regular" w:hAnsi="Cambria Math" w:cs="Cambria Math"/>
                <w:b/>
                <w:sz w:val="20"/>
                <w:szCs w:val="20"/>
              </w:rPr>
              <w:t>≪</w:t>
            </w:r>
            <w:r w:rsidRPr="00D73D32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Экспе-</w:t>
            </w:r>
          </w:p>
          <w:p w:rsidR="00903E4E" w:rsidRPr="00903E4E" w:rsidRDefault="00903E4E" w:rsidP="001456A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3D32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риментальная проверка закона Гей-Люссака</w:t>
            </w:r>
            <w:r w:rsidRPr="00D73D32">
              <w:rPr>
                <w:rFonts w:ascii="Cambria Math" w:eastAsia="Newton-Regular" w:hAnsi="Cambria Math" w:cs="Cambria Math"/>
                <w:b/>
                <w:sz w:val="20"/>
                <w:szCs w:val="20"/>
              </w:rPr>
              <w:t>≫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DA2777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2777">
              <w:rPr>
                <w:rFonts w:ascii="Times New Roman" w:eastAsia="Calibri" w:hAnsi="Times New Roman" w:cs="Times New Roman"/>
                <w:sz w:val="16"/>
                <w:szCs w:val="16"/>
              </w:rPr>
              <w:t>Работают по алгоритму, приведенному в учебнике,  аккуратно обращаются с лабораторным оборудованием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70CD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Строить продуктивное взаимодействие со сверстниками, </w:t>
            </w:r>
          </w:p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903E4E" w:rsidRPr="00D70CD6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0CD6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1" w:type="dxa"/>
          </w:tcPr>
          <w:p w:rsidR="00903E4E" w:rsidRPr="00651D92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FB6C84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B6C84">
              <w:rPr>
                <w:rFonts w:ascii="Times New Roman" w:eastAsia="Newton-Regular" w:hAnsi="Times New Roman" w:cs="Times New Roman"/>
                <w:sz w:val="20"/>
                <w:szCs w:val="20"/>
              </w:rPr>
              <w:t>Насыщен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ный пар. Кипение. Влажность воздуха.</w:t>
            </w:r>
            <w:r w:rsidRPr="00FB6C84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Строение и свойства кристаллических</w:t>
            </w:r>
          </w:p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B6C84">
              <w:rPr>
                <w:rFonts w:ascii="Times New Roman" w:eastAsia="Newton-Regular" w:hAnsi="Times New Roman" w:cs="Times New Roman"/>
                <w:sz w:val="20"/>
                <w:szCs w:val="20"/>
              </w:rPr>
              <w:t>и аморфных тел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A1209B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2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Проводят эксперимент, иллюстрирующий кипение жидкости; называют различия насыщенного и ненасыщенного пара; 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A83739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t>с достаточной полнотой и точностью выражать свои мысли, получать недостающую инфор</w:t>
            </w: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мацию с помощью вопросов.</w:t>
            </w:r>
          </w:p>
          <w:p w:rsidR="00903E4E" w:rsidRPr="009A0CB1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568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C3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21</w:t>
            </w:r>
          </w:p>
        </w:tc>
        <w:tc>
          <w:tcPr>
            <w:tcW w:w="561" w:type="dxa"/>
          </w:tcPr>
          <w:p w:rsidR="00903E4E" w:rsidRPr="00651D92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FD4D1B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Newton-Regular" w:cs="Newton-Regular"/>
                <w:sz w:val="19"/>
                <w:szCs w:val="19"/>
              </w:rPr>
            </w:pPr>
          </w:p>
          <w:p w:rsidR="00903E4E" w:rsidRPr="00297B5A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b/>
                <w:iCs/>
                <w:sz w:val="20"/>
                <w:szCs w:val="20"/>
              </w:rPr>
            </w:pPr>
            <w:r w:rsidRPr="00297B5A">
              <w:rPr>
                <w:rFonts w:ascii="Times New Roman" w:eastAsia="Newton-Regular" w:hAnsi="Times New Roman" w:cs="Times New Roman"/>
                <w:b/>
                <w:iCs/>
                <w:sz w:val="20"/>
                <w:szCs w:val="20"/>
              </w:rPr>
              <w:t>Контрольная работа № 3 по теме</w:t>
            </w:r>
          </w:p>
          <w:p w:rsidR="00903E4E" w:rsidRPr="00297B5A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b/>
                <w:iCs/>
                <w:sz w:val="20"/>
                <w:szCs w:val="20"/>
              </w:rPr>
            </w:pPr>
            <w:r w:rsidRPr="00297B5A">
              <w:rPr>
                <w:rFonts w:ascii="Times New Roman" w:eastAsia="Newton-Regular" w:hAnsi="Times New Roman" w:cs="Times New Roman"/>
                <w:b/>
                <w:iCs/>
                <w:sz w:val="20"/>
                <w:szCs w:val="20"/>
              </w:rPr>
              <w:t>«Молекулярная физика»</w:t>
            </w:r>
          </w:p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A1209B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2777">
              <w:rPr>
                <w:rFonts w:ascii="Times New Roman" w:eastAsia="Calibri" w:hAnsi="Times New Roman" w:cs="Times New Roman"/>
                <w:sz w:val="16"/>
                <w:szCs w:val="16"/>
              </w:rPr>
              <w:t>Выполняют задания контрольной работы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A83739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t>С достаточной полнотой и точностью выражать письменно свои мысли.</w:t>
            </w:r>
          </w:p>
          <w:p w:rsidR="00903E4E" w:rsidRPr="00A83739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903E4E" w:rsidRPr="00DE42B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568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</w:t>
            </w:r>
            <w:r w:rsidR="004C3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22</w:t>
            </w:r>
          </w:p>
        </w:tc>
        <w:tc>
          <w:tcPr>
            <w:tcW w:w="561" w:type="dxa"/>
          </w:tcPr>
          <w:p w:rsidR="00903E4E" w:rsidRPr="00651D92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FD4D1B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Newton-Regular" w:cs="Newton-Regular"/>
                <w:sz w:val="19"/>
                <w:szCs w:val="19"/>
              </w:rPr>
            </w:pPr>
          </w:p>
          <w:p w:rsidR="00903E4E" w:rsidRPr="00FB6C84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B6C84">
              <w:rPr>
                <w:rFonts w:ascii="Times New Roman" w:eastAsia="Newton-Regular" w:hAnsi="Times New Roman" w:cs="Times New Roman"/>
                <w:sz w:val="20"/>
                <w:szCs w:val="20"/>
              </w:rPr>
              <w:t>Внутренняя энергия и работа в термодинамике</w:t>
            </w:r>
          </w:p>
          <w:p w:rsidR="00903E4E" w:rsidRPr="00FB6C84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B6C84">
              <w:rPr>
                <w:rFonts w:ascii="Times New Roman" w:eastAsia="Newton-Regular" w:hAnsi="Times New Roman" w:cs="Times New Roman"/>
                <w:sz w:val="20"/>
                <w:szCs w:val="20"/>
              </w:rPr>
              <w:t>Первый закон термодинамики</w:t>
            </w:r>
          </w:p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B6C84">
              <w:rPr>
                <w:rFonts w:ascii="Times New Roman" w:eastAsia="Newton-Regular" w:hAnsi="Times New Roman" w:cs="Times New Roman"/>
                <w:sz w:val="20"/>
                <w:szCs w:val="20"/>
              </w:rPr>
              <w:t>Второй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FB6C84">
              <w:rPr>
                <w:rFonts w:ascii="Times New Roman" w:eastAsia="Newton-Regular" w:hAnsi="Times New Roman" w:cs="Times New Roman"/>
                <w:sz w:val="20"/>
                <w:szCs w:val="20"/>
              </w:rPr>
              <w:t>закон термодинамики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A1209B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27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Дают определение понятий: термодинами¬ческая система, изолированная термодина¬мическая система, равновесное состояние, 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A83739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использовать аде</w:t>
            </w: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кватные языковые средства для отобра</w:t>
            </w: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жения в форме речевых высказываний с целью планирования, контроля и са</w:t>
            </w: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мооценки.</w:t>
            </w:r>
          </w:p>
          <w:p w:rsidR="00903E4E" w:rsidRPr="009A0CB1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21"/>
        </w:trPr>
        <w:tc>
          <w:tcPr>
            <w:tcW w:w="568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C3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23</w:t>
            </w:r>
          </w:p>
        </w:tc>
        <w:tc>
          <w:tcPr>
            <w:tcW w:w="561" w:type="dxa"/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FD4D1B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Newton-Regular" w:eastAsia="Newton-Regular" w:cs="Newton-Regular"/>
                <w:sz w:val="19"/>
                <w:szCs w:val="19"/>
              </w:rPr>
            </w:pPr>
            <w:r>
              <w:rPr>
                <w:rFonts w:ascii="Newton-Regular" w:eastAsia="Newton-Regular" w:cs="Newton-Regular"/>
                <w:sz w:val="19"/>
                <w:szCs w:val="19"/>
              </w:rPr>
              <w:t xml:space="preserve"> </w:t>
            </w:r>
          </w:p>
          <w:p w:rsidR="00903E4E" w:rsidRPr="00FB6C84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B6C84">
              <w:rPr>
                <w:rFonts w:ascii="Times New Roman" w:eastAsia="Newton-Regular" w:hAnsi="Times New Roman" w:cs="Times New Roman"/>
                <w:sz w:val="20"/>
                <w:szCs w:val="20"/>
              </w:rPr>
              <w:t>Количество теплоты. Уравнение теплового</w:t>
            </w:r>
          </w:p>
          <w:p w:rsidR="00903E4E" w:rsidRPr="001456A6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FB6C84">
              <w:rPr>
                <w:rFonts w:ascii="Times New Roman" w:eastAsia="Newton-Regular" w:hAnsi="Times New Roman" w:cs="Times New Roman"/>
                <w:sz w:val="20"/>
                <w:szCs w:val="20"/>
              </w:rPr>
              <w:t>баланса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</w:p>
          <w:p w:rsidR="00903E4E" w:rsidRPr="00903E4E" w:rsidRDefault="00903E4E" w:rsidP="001456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C84">
              <w:rPr>
                <w:rFonts w:ascii="Times New Roman" w:eastAsia="Newton-Regular" w:hAnsi="Times New Roman" w:cs="Times New Roman"/>
                <w:sz w:val="20"/>
                <w:szCs w:val="20"/>
              </w:rPr>
              <w:t>Тепловые двигатели. КПД тепловых двигателей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  <w:r w:rsidRPr="008F45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Решение задач на КПД тепловых двигателей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8F459F" w:rsidRDefault="00903E4E" w:rsidP="00AF17B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459F">
              <w:rPr>
                <w:rFonts w:ascii="Times New Roman" w:eastAsia="Calibri" w:hAnsi="Times New Roman" w:cs="Times New Roman"/>
                <w:sz w:val="16"/>
                <w:szCs w:val="16"/>
              </w:rPr>
              <w:t>Составляют уравнение теплового баланса и решают его. Приводят примеры тепловых двигателей; вычисляют КПД тепловых двигателей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A83739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t>формировать кон</w:t>
            </w: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троль и самоконтроль понятий и алго</w:t>
            </w: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ритмов.</w:t>
            </w:r>
          </w:p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Регулятивные</w:t>
            </w:r>
          </w:p>
          <w:p w:rsidR="00903E4E" w:rsidRPr="00A83739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t>осознавать самого себя как движущую силу своего научения, свою способность к преодолению пре</w:t>
            </w:r>
            <w:r w:rsidRPr="00A83739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пятствий и самокоррекции.</w:t>
            </w:r>
          </w:p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1" w:type="dxa"/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1456A6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7B5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Контрольная работа № 4 по теме «Термодинамика»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A1209B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459F">
              <w:rPr>
                <w:rFonts w:ascii="Times New Roman" w:eastAsia="Calibri" w:hAnsi="Times New Roman" w:cs="Times New Roman"/>
                <w:sz w:val="16"/>
                <w:szCs w:val="16"/>
              </w:rPr>
              <w:t>Выполняют задания контрольной работы</w:t>
            </w:r>
          </w:p>
        </w:tc>
        <w:tc>
          <w:tcPr>
            <w:tcW w:w="3402" w:type="dxa"/>
            <w:tcBorders>
              <w:top w:val="nil"/>
            </w:tcBorders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EC4099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C4099">
              <w:rPr>
                <w:rFonts w:ascii="Times New Roman" w:hAnsi="Times New Roman" w:cs="Times New Roman"/>
                <w:bCs/>
                <w:sz w:val="16"/>
                <w:szCs w:val="16"/>
              </w:rPr>
              <w:t>С достаточной полнотой и точностью выражать письменно свои мысли.</w:t>
            </w:r>
          </w:p>
          <w:p w:rsidR="00903E4E" w:rsidRPr="00EC4099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0"/>
        </w:trPr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1" w:type="dxa"/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F73A7">
              <w:rPr>
                <w:rFonts w:ascii="Times New Roman" w:eastAsia="Newton-Regular" w:hAnsi="Times New Roman" w:cs="Times New Roman"/>
                <w:sz w:val="20"/>
                <w:szCs w:val="20"/>
              </w:rPr>
              <w:t>Электрическ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ий заряд. Электризация тел. За</w:t>
            </w:r>
            <w:r w:rsidRPr="008F73A7">
              <w:rPr>
                <w:rFonts w:ascii="Times New Roman" w:eastAsia="Newton-Regular" w:hAnsi="Times New Roman" w:cs="Times New Roman"/>
                <w:sz w:val="20"/>
                <w:szCs w:val="20"/>
              </w:rPr>
              <w:t>кон сохранения электрического заряда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  <w:r w:rsidRPr="008F73A7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Закон Кулона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D2556F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48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Дают определение понятий: электрический заряд, элементарный электрический заряд, точечный электрический заряд, 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EC4099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C4099">
              <w:rPr>
                <w:rFonts w:ascii="Times New Roman" w:hAnsi="Times New Roman" w:cs="Times New Roman"/>
                <w:bCs/>
                <w:sz w:val="16"/>
                <w:szCs w:val="16"/>
              </w:rPr>
              <w:t>осознанно планиро</w:t>
            </w:r>
            <w:r w:rsidRPr="00EC4099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вать и регулировать свою деятельность, выявлять проблемы, владеть устной и письменной речью.</w:t>
            </w:r>
          </w:p>
          <w:p w:rsidR="00903E4E" w:rsidRPr="00EE38F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4"/>
        </w:trPr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1" w:type="dxa"/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F73A7">
              <w:rPr>
                <w:rFonts w:ascii="Times New Roman" w:eastAsia="Newton-Regular" w:hAnsi="Times New Roman" w:cs="Times New Roman"/>
                <w:sz w:val="20"/>
                <w:szCs w:val="20"/>
              </w:rPr>
              <w:t>Электрич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еское поле. Напряженность элек</w:t>
            </w:r>
            <w:r w:rsidRPr="008F73A7">
              <w:rPr>
                <w:rFonts w:ascii="Times New Roman" w:eastAsia="Newton-Regular" w:hAnsi="Times New Roman" w:cs="Times New Roman"/>
                <w:sz w:val="20"/>
                <w:szCs w:val="20"/>
              </w:rPr>
              <w:t>трического поля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  <w:r w:rsidRPr="008F73A7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Поле точеч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ного заряда и шара. Принцип су</w:t>
            </w:r>
            <w:r w:rsidRPr="008F73A7">
              <w:rPr>
                <w:rFonts w:ascii="Times New Roman" w:eastAsia="Newton-Regular" w:hAnsi="Times New Roman" w:cs="Times New Roman"/>
                <w:sz w:val="20"/>
                <w:szCs w:val="20"/>
              </w:rPr>
              <w:t>перпозиции полей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D2556F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48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Дают определение электрического поля, однородного и неоднородного поля, по линиям определяют тип поля 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EC4099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C4099">
              <w:rPr>
                <w:rFonts w:ascii="Times New Roman" w:hAnsi="Times New Roman" w:cs="Times New Roman"/>
                <w:bCs/>
                <w:sz w:val="16"/>
                <w:szCs w:val="16"/>
              </w:rPr>
              <w:t>слушать, вступать в диалог, участвовать в коллективном обсуждении проблемы.</w:t>
            </w:r>
          </w:p>
          <w:p w:rsidR="00903E4E" w:rsidRPr="00EC4099" w:rsidRDefault="00903E4E" w:rsidP="00F523A7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67"/>
        </w:trPr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1" w:type="dxa"/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F73A7">
              <w:rPr>
                <w:rFonts w:ascii="Times New Roman" w:eastAsia="Newton-Regular" w:hAnsi="Times New Roman" w:cs="Times New Roman"/>
                <w:sz w:val="20"/>
                <w:szCs w:val="20"/>
              </w:rPr>
              <w:t>Проводники и диэлектрики в электростатическом поле. Потенциал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электростатического поля. Раз</w:t>
            </w:r>
            <w:r w:rsidRPr="008F73A7">
              <w:rPr>
                <w:rFonts w:ascii="Times New Roman" w:eastAsia="Newton-Regular" w:hAnsi="Times New Roman" w:cs="Times New Roman"/>
                <w:sz w:val="20"/>
                <w:szCs w:val="20"/>
              </w:rPr>
              <w:t>ность потенциалов</w:t>
            </w:r>
          </w:p>
          <w:p w:rsidR="00903E4E" w:rsidRPr="008F73A7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F73A7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Электроемкость. Конденсатор. 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D2556F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489E">
              <w:rPr>
                <w:rFonts w:ascii="Times New Roman" w:eastAsia="Calibri" w:hAnsi="Times New Roman" w:cs="Times New Roman"/>
                <w:sz w:val="16"/>
                <w:szCs w:val="16"/>
              </w:rPr>
              <w:t>Описы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вают поведение проводников и ди</w:t>
            </w:r>
            <w:r w:rsidRPr="005148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электриков в электростатическом поле на основе знаний о строении вещества; 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A51A87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51A87">
              <w:rPr>
                <w:rFonts w:ascii="Times New Roman" w:hAnsi="Times New Roman" w:cs="Times New Roman"/>
                <w:bCs/>
                <w:sz w:val="16"/>
                <w:szCs w:val="16"/>
              </w:rPr>
              <w:t>с достаточной пол</w:t>
            </w:r>
            <w:r w:rsidRPr="00A51A87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нотой и точностью выражать свои мыс</w:t>
            </w:r>
            <w:r w:rsidRPr="00A51A87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ли в соответствии с задачами и условия</w:t>
            </w:r>
            <w:r w:rsidRPr="00A51A87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ми коммуникации.</w:t>
            </w:r>
          </w:p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A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1" w:type="dxa"/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8F73A7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297B5A">
              <w:rPr>
                <w:rFonts w:ascii="Times New Roman" w:eastAsia="Newton-Regular" w:hAnsi="Times New Roman" w:cs="Times New Roman"/>
                <w:b/>
                <w:iCs/>
                <w:sz w:val="20"/>
                <w:szCs w:val="20"/>
              </w:rPr>
              <w:t>Контрольная работа № 5 по теме «Электростатика»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D2556F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489E">
              <w:rPr>
                <w:rFonts w:ascii="Times New Roman" w:eastAsia="Calibri" w:hAnsi="Times New Roman" w:cs="Times New Roman"/>
                <w:sz w:val="16"/>
                <w:szCs w:val="16"/>
              </w:rPr>
              <w:t>Выполняют задания контрольной работы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EF428A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F428A">
              <w:rPr>
                <w:rFonts w:ascii="Times New Roman" w:hAnsi="Times New Roman" w:cs="Times New Roman"/>
                <w:bCs/>
                <w:sz w:val="16"/>
                <w:szCs w:val="16"/>
              </w:rPr>
              <w:t>С достаточной полнотой и точностью выражать письменно свои мысли.</w:t>
            </w:r>
          </w:p>
          <w:p w:rsidR="00903E4E" w:rsidRPr="008A4FAC" w:rsidRDefault="00903E4E" w:rsidP="00145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61" w:type="dxa"/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7150E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7150EE">
              <w:rPr>
                <w:rFonts w:ascii="Times New Roman" w:eastAsia="Newton-Regular" w:hAnsi="Times New Roman" w:cs="Times New Roman"/>
                <w:sz w:val="20"/>
                <w:szCs w:val="20"/>
              </w:rPr>
              <w:t>Электрический ток. Условия существования</w:t>
            </w:r>
          </w:p>
          <w:p w:rsidR="00903E4E" w:rsidRPr="007150E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7150EE">
              <w:rPr>
                <w:rFonts w:ascii="Times New Roman" w:eastAsia="Newton-Regular" w:hAnsi="Times New Roman" w:cs="Times New Roman"/>
                <w:sz w:val="20"/>
                <w:szCs w:val="20"/>
              </w:rPr>
              <w:t>электрического тока</w:t>
            </w:r>
          </w:p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7150EE">
              <w:rPr>
                <w:rFonts w:ascii="Times New Roman" w:eastAsia="Newton-Regular" w:hAnsi="Times New Roman" w:cs="Times New Roman"/>
                <w:sz w:val="20"/>
                <w:szCs w:val="20"/>
              </w:rPr>
              <w:t>Закон Ома для участка цепи. Сопротивление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51489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C91B74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91B74">
              <w:rPr>
                <w:rFonts w:ascii="Times New Roman" w:hAnsi="Times New Roman" w:cs="Times New Roman"/>
                <w:bCs/>
                <w:sz w:val="16"/>
                <w:szCs w:val="16"/>
              </w:rPr>
              <w:t>с достаточной пол</w:t>
            </w:r>
            <w:r w:rsidRPr="00C91B74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нотой и точностью выражать свои мыс</w:t>
            </w:r>
            <w:r w:rsidRPr="00C91B74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ли в соответствии с задачами и условия</w:t>
            </w:r>
            <w:r w:rsidRPr="00C91B74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ми коммуникации.</w:t>
            </w:r>
          </w:p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8" w:type="dxa"/>
            <w:tcBorders>
              <w:bottom w:val="nil"/>
            </w:tcBorders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1" w:type="dxa"/>
            <w:tcBorders>
              <w:bottom w:val="nil"/>
            </w:tcBorders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903E4E" w:rsidRPr="00380A88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AF3AB5">
              <w:rPr>
                <w:rFonts w:ascii="Times New Roman" w:eastAsia="Newton-Regular" w:hAnsi="Times New Roman" w:cs="Times New Roman"/>
                <w:sz w:val="20"/>
                <w:szCs w:val="20"/>
              </w:rPr>
              <w:t>ТБ при проведении лабораторных работ.</w:t>
            </w: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br/>
              <w:t>Л</w:t>
            </w:r>
            <w:r w:rsidRPr="00380A88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абораторная работа № </w:t>
            </w: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</w:t>
            </w:r>
            <w:r w:rsidRPr="00380A88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</w:t>
            </w:r>
            <w:r w:rsidRPr="00380A88">
              <w:rPr>
                <w:rFonts w:ascii="Cambria Math" w:eastAsia="Newton-Regular" w:hAnsi="Cambria Math" w:cs="Cambria Math"/>
                <w:b/>
                <w:sz w:val="20"/>
                <w:szCs w:val="20"/>
              </w:rPr>
              <w:t>≪</w:t>
            </w:r>
            <w:r w:rsidRPr="00380A88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Изучение параллельного и последовательного</w:t>
            </w:r>
          </w:p>
          <w:p w:rsidR="00903E4E" w:rsidRPr="001456A6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380A88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соединения проводников</w:t>
            </w:r>
            <w:r w:rsidRPr="00380A88">
              <w:rPr>
                <w:rFonts w:ascii="Cambria Math" w:eastAsia="Newton-Regular" w:hAnsi="Cambria Math" w:cs="Cambria Math"/>
                <w:b/>
                <w:sz w:val="20"/>
                <w:szCs w:val="20"/>
              </w:rPr>
              <w:t>≫</w:t>
            </w:r>
          </w:p>
        </w:tc>
        <w:tc>
          <w:tcPr>
            <w:tcW w:w="284" w:type="dxa"/>
            <w:tcBorders>
              <w:bottom w:val="nil"/>
            </w:tcBorders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51489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489E">
              <w:rPr>
                <w:rFonts w:ascii="Times New Roman" w:eastAsia="Calibri" w:hAnsi="Times New Roman" w:cs="Times New Roman"/>
                <w:sz w:val="16"/>
                <w:szCs w:val="16"/>
              </w:rPr>
              <w:t>Работают по алгоритму, приведенному в учебнике,  аккуратно обращаются с лабораторным оборудованием, на практике проверяют законы физики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C91B74" w:rsidRDefault="00903E4E" w:rsidP="00F523A7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1B74">
              <w:rPr>
                <w:rFonts w:ascii="Times New Roman" w:hAnsi="Times New Roman" w:cs="Times New Roman"/>
                <w:bCs/>
                <w:sz w:val="16"/>
                <w:szCs w:val="16"/>
              </w:rPr>
              <w:t>Строить продуктивное взаимодействие со сверстниками, контролировать, корректировать и оценивать действия партнера,.</w:t>
            </w: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55"/>
        </w:trPr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1" w:type="dxa"/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1456A6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Newton-Regular" w:eastAsia="Newton-Regular" w:cs="Newton-Regular"/>
                <w:sz w:val="19"/>
                <w:szCs w:val="19"/>
              </w:rPr>
              <w:t xml:space="preserve"> </w:t>
            </w:r>
            <w:r w:rsidRPr="007150EE">
              <w:rPr>
                <w:rFonts w:ascii="Times New Roman" w:eastAsia="Newton-Regular" w:hAnsi="Times New Roman" w:cs="Times New Roman"/>
                <w:sz w:val="20"/>
                <w:szCs w:val="20"/>
              </w:rPr>
              <w:t>Работа и мощность постоянного тока</w:t>
            </w:r>
          </w:p>
          <w:p w:rsid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7150EE">
              <w:rPr>
                <w:rFonts w:ascii="Times New Roman" w:eastAsia="Newton-Regular" w:hAnsi="Times New Roman" w:cs="Times New Roman"/>
                <w:sz w:val="20"/>
                <w:szCs w:val="20"/>
              </w:rPr>
              <w:t>Электродв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ижущая сила. Закон Ома для пол</w:t>
            </w:r>
            <w:r w:rsidRPr="007150EE">
              <w:rPr>
                <w:rFonts w:ascii="Times New Roman" w:eastAsia="Newton-Regular" w:hAnsi="Times New Roman" w:cs="Times New Roman"/>
                <w:sz w:val="20"/>
                <w:szCs w:val="20"/>
              </w:rPr>
              <w:t>ной цепи</w:t>
            </w:r>
          </w:p>
          <w:p w:rsidR="00903E4E" w:rsidRPr="007150E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7150EE">
              <w:rPr>
                <w:rFonts w:ascii="Times New Roman" w:eastAsia="Newton-Regular" w:hAnsi="Times New Roman" w:cs="Times New Roman"/>
                <w:sz w:val="20"/>
                <w:szCs w:val="20"/>
              </w:rPr>
              <w:t>Решение задач</w:t>
            </w:r>
          </w:p>
          <w:p w:rsidR="00903E4E" w:rsidRPr="00903E4E" w:rsidRDefault="00903E4E" w:rsidP="001456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закон Ома для участка цепи и полную цепь.</w:t>
            </w:r>
            <w:r w:rsidRPr="00297B5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51489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48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Формулируют и используют  закон Джо¬уля Ленца. Определяют  работу и мощность электрического тока, количество теплоты, выделяющейся в проводнике с током, 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C91B74" w:rsidRDefault="00903E4E" w:rsidP="001456A6">
            <w:pPr>
              <w:pStyle w:val="15"/>
              <w:shd w:val="clear" w:color="auto" w:fill="auto"/>
              <w:spacing w:line="206" w:lineRule="exact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91B74">
              <w:rPr>
                <w:rFonts w:ascii="Times New Roman" w:hAnsi="Times New Roman" w:cs="Times New Roman"/>
                <w:bCs/>
                <w:sz w:val="16"/>
                <w:szCs w:val="16"/>
              </w:rPr>
              <w:t>слушать, вступать в диалог, участвовать в коллективном обсуждении проблемы.</w:t>
            </w:r>
          </w:p>
          <w:p w:rsidR="00903E4E" w:rsidRPr="00AF17B5" w:rsidRDefault="00903E4E" w:rsidP="00AF17B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1" w:type="dxa"/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380A88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4B6C4E">
              <w:rPr>
                <w:rFonts w:ascii="Times New Roman" w:eastAsia="Newton-Regular" w:hAnsi="Times New Roman" w:cs="Times New Roman"/>
                <w:sz w:val="20"/>
                <w:szCs w:val="20"/>
              </w:rPr>
              <w:t>ТБ при проведении лабораторных работ.</w:t>
            </w: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br/>
              <w:t xml:space="preserve">Лабораторная работа №  9 </w:t>
            </w:r>
            <w:r w:rsidRPr="00380A88">
              <w:rPr>
                <w:rFonts w:ascii="Cambria Math" w:eastAsia="Newton-Regular" w:hAnsi="Cambria Math" w:cs="Cambria Math"/>
                <w:b/>
                <w:sz w:val="20"/>
                <w:szCs w:val="20"/>
              </w:rPr>
              <w:t>≪</w:t>
            </w:r>
            <w:r w:rsidRPr="00380A88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Измерение ЭДС и внутреннего сопротивления</w:t>
            </w:r>
          </w:p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380A88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источника тока</w:t>
            </w:r>
            <w:r w:rsidRPr="00380A88">
              <w:rPr>
                <w:rFonts w:ascii="Cambria Math" w:eastAsia="Newton-Regular" w:hAnsi="Cambria Math" w:cs="Cambria Math"/>
                <w:b/>
                <w:sz w:val="20"/>
                <w:szCs w:val="20"/>
              </w:rPr>
              <w:t>≫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51489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489E">
              <w:rPr>
                <w:rFonts w:ascii="Times New Roman" w:eastAsia="Calibri" w:hAnsi="Times New Roman" w:cs="Times New Roman"/>
                <w:sz w:val="16"/>
                <w:szCs w:val="16"/>
              </w:rPr>
              <w:t>Работают по алгоритму, приведенному в учебнике,  аккуратно обращаются с лабораторным оборудованием, на практике проверяют законы физики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C91B74" w:rsidRDefault="00903E4E" w:rsidP="001456A6">
            <w:pPr>
              <w:spacing w:after="0"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91B74">
              <w:rPr>
                <w:rFonts w:ascii="Times New Roman" w:hAnsi="Times New Roman" w:cs="Times New Roman"/>
                <w:bCs/>
                <w:sz w:val="16"/>
                <w:szCs w:val="16"/>
              </w:rPr>
              <w:t>Строить продуктивное взаимодействие со сверстниками, контролировать, корректировать и оценивать действия партнера</w:t>
            </w:r>
          </w:p>
          <w:p w:rsidR="00903E4E" w:rsidRPr="00C91B74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91B7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1" w:type="dxa"/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903E4E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Newton-Regular" w:eastAsia="Newton-Regular" w:cs="Newton-Regular"/>
                <w:sz w:val="19"/>
                <w:szCs w:val="19"/>
              </w:rPr>
              <w:t xml:space="preserve"> </w:t>
            </w:r>
            <w:r w:rsidRPr="00FC6BD0">
              <w:rPr>
                <w:rFonts w:ascii="Times New Roman" w:eastAsia="Newton-Regular" w:hAnsi="Times New Roman" w:cs="Times New Roman"/>
                <w:b/>
                <w:iCs/>
                <w:sz w:val="20"/>
                <w:szCs w:val="20"/>
              </w:rPr>
              <w:t xml:space="preserve">Контрольная работа № 6 по теме </w:t>
            </w:r>
            <w:r>
              <w:rPr>
                <w:rFonts w:ascii="Times New Roman" w:eastAsia="Newton-Regular" w:hAnsi="Times New Roman" w:cs="Times New Roman"/>
                <w:b/>
                <w:iCs/>
                <w:sz w:val="20"/>
                <w:szCs w:val="20"/>
              </w:rPr>
              <w:t>«Электродинамика</w:t>
            </w: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51489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489E">
              <w:rPr>
                <w:rFonts w:ascii="Times New Roman" w:eastAsia="Calibri" w:hAnsi="Times New Roman" w:cs="Times New Roman"/>
                <w:sz w:val="16"/>
                <w:szCs w:val="16"/>
              </w:rPr>
              <w:t>Выполняют задания контрольной работы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583A9B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83A9B">
              <w:rPr>
                <w:rFonts w:ascii="Times New Roman" w:hAnsi="Times New Roman" w:cs="Times New Roman"/>
                <w:bCs/>
                <w:sz w:val="16"/>
                <w:szCs w:val="16"/>
              </w:rPr>
              <w:t>С достаточной полнотой и точностью выражать письменно свои мысли.</w:t>
            </w:r>
          </w:p>
          <w:p w:rsidR="00903E4E" w:rsidRPr="00583A9B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03E4E" w:rsidRPr="008A4FAC" w:rsidTr="000E1B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903E4E" w:rsidRDefault="004C36E5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1" w:type="dxa"/>
          </w:tcPr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903E4E" w:rsidRPr="00A7188B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7188B">
              <w:rPr>
                <w:rFonts w:ascii="Times New Roman" w:eastAsia="Newton-Regular" w:hAnsi="Times New Roman" w:cs="Times New Roman"/>
                <w:sz w:val="20"/>
                <w:szCs w:val="20"/>
              </w:rPr>
              <w:t>Электронн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ая проводимость металлов. Зави</w:t>
            </w:r>
            <w:r w:rsidRPr="00A7188B">
              <w:rPr>
                <w:rFonts w:ascii="Times New Roman" w:eastAsia="Newton-Regular" w:hAnsi="Times New Roman" w:cs="Times New Roman"/>
                <w:sz w:val="20"/>
                <w:szCs w:val="20"/>
              </w:rPr>
              <w:t>симость сопротивления от температуры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</w:p>
          <w:p w:rsidR="00903E4E" w:rsidRPr="00A7188B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7188B">
              <w:rPr>
                <w:rFonts w:ascii="Times New Roman" w:eastAsia="Newton-Regular" w:hAnsi="Times New Roman" w:cs="Times New Roman"/>
                <w:sz w:val="20"/>
                <w:szCs w:val="20"/>
              </w:rPr>
              <w:t>Электриче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ский ток в полупроводниках. </w:t>
            </w:r>
            <w:r w:rsidRPr="00A7188B">
              <w:rPr>
                <w:rFonts w:ascii="Times New Roman" w:eastAsia="Newton-Regular" w:hAnsi="Times New Roman" w:cs="Times New Roman"/>
                <w:sz w:val="20"/>
                <w:szCs w:val="20"/>
              </w:rPr>
              <w:t>Электрическ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ий ток в жидкостях. Закон элек</w:t>
            </w:r>
            <w:r w:rsidRPr="00A7188B">
              <w:rPr>
                <w:rFonts w:ascii="Times New Roman" w:eastAsia="Newton-Regular" w:hAnsi="Times New Roman" w:cs="Times New Roman"/>
                <w:sz w:val="20"/>
                <w:szCs w:val="20"/>
              </w:rPr>
              <w:t>тролиза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</w:p>
          <w:p w:rsidR="00903E4E" w:rsidRPr="00A7188B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7188B">
              <w:rPr>
                <w:rFonts w:ascii="Times New Roman" w:eastAsia="Newton-Regular" w:hAnsi="Times New Roman" w:cs="Times New Roman"/>
                <w:sz w:val="20"/>
                <w:szCs w:val="20"/>
              </w:rPr>
              <w:t>Электрический ток в вакууме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</w:p>
          <w:p w:rsidR="00903E4E" w:rsidRPr="00A7188B" w:rsidRDefault="00903E4E" w:rsidP="00145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7188B">
              <w:rPr>
                <w:rFonts w:ascii="Times New Roman" w:eastAsia="Newton-Regular" w:hAnsi="Times New Roman" w:cs="Times New Roman"/>
                <w:sz w:val="20"/>
                <w:szCs w:val="20"/>
              </w:rPr>
              <w:t>Электрический ток в газах. Плазма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</w:t>
            </w:r>
          </w:p>
          <w:p w:rsidR="00903E4E" w:rsidRPr="00FC6BD0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4" w:type="dxa"/>
          </w:tcPr>
          <w:p w:rsidR="00903E4E" w:rsidRPr="008A4FAC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903E4E" w:rsidRPr="00D2556F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75C4">
              <w:rPr>
                <w:rFonts w:ascii="Times New Roman" w:eastAsia="Calibri" w:hAnsi="Times New Roman" w:cs="Times New Roman"/>
                <w:sz w:val="16"/>
                <w:szCs w:val="16"/>
              </w:rPr>
              <w:t>Теоретически предсказывают на основании знаний о строении вещества характер носителей зарядов в различных средах, зависимость сопротивления проводников, полупр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оводников и электролитов от тем</w:t>
            </w:r>
            <w:r w:rsidRPr="006A75C4">
              <w:rPr>
                <w:rFonts w:ascii="Times New Roman" w:eastAsia="Calibri" w:hAnsi="Times New Roman" w:cs="Times New Roman"/>
                <w:sz w:val="16"/>
                <w:szCs w:val="16"/>
              </w:rPr>
              <w:t>пературы..</w:t>
            </w:r>
          </w:p>
        </w:tc>
        <w:tc>
          <w:tcPr>
            <w:tcW w:w="3402" w:type="dxa"/>
          </w:tcPr>
          <w:p w:rsidR="00903E4E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18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Коммуникативные</w:t>
            </w:r>
          </w:p>
          <w:p w:rsidR="00903E4E" w:rsidRPr="00583A9B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83A9B">
              <w:rPr>
                <w:rFonts w:ascii="Times New Roman" w:hAnsi="Times New Roman" w:cs="Times New Roman"/>
                <w:bCs/>
                <w:sz w:val="16"/>
                <w:szCs w:val="16"/>
              </w:rPr>
              <w:t>с достаточной пол</w:t>
            </w:r>
            <w:r w:rsidRPr="00583A9B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нотой и точностью выражать свои мыс</w:t>
            </w:r>
            <w:r w:rsidRPr="00583A9B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ли в соответствии с задачами и условия</w:t>
            </w:r>
            <w:r w:rsidRPr="00583A9B">
              <w:rPr>
                <w:rFonts w:ascii="Times New Roman" w:hAnsi="Times New Roman" w:cs="Times New Roman"/>
                <w:bCs/>
                <w:sz w:val="16"/>
                <w:szCs w:val="16"/>
              </w:rPr>
              <w:softHyphen/>
              <w:t>ми коммуникации, слушать и вступать в диалог, участвовать в коллективном обсуждении проблем.</w:t>
            </w:r>
          </w:p>
          <w:p w:rsidR="00903E4E" w:rsidRPr="00583A9B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83A9B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903E4E" w:rsidRPr="00583A9B" w:rsidRDefault="00903E4E" w:rsidP="001456A6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953088" w:rsidRDefault="001456A6" w:rsidP="003220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br w:type="textWrapping" w:clear="all"/>
      </w:r>
    </w:p>
    <w:p w:rsidR="00953088" w:rsidRPr="00CC7D4B" w:rsidRDefault="00953088" w:rsidP="003220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sectPr w:rsidR="00953088" w:rsidRPr="00CC7D4B" w:rsidSect="00EB4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015" w:rsidRDefault="00E67015" w:rsidP="005D2CB9">
      <w:pPr>
        <w:spacing w:after="0" w:line="240" w:lineRule="auto"/>
      </w:pPr>
      <w:r>
        <w:separator/>
      </w:r>
    </w:p>
  </w:endnote>
  <w:endnote w:type="continuationSeparator" w:id="0">
    <w:p w:rsidR="00E67015" w:rsidRDefault="00E67015" w:rsidP="005D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OfficinaSansBoldITC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B9" w:rsidRDefault="005D2CB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B9" w:rsidRDefault="005D2CB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B9" w:rsidRDefault="005D2CB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015" w:rsidRDefault="00E67015" w:rsidP="005D2CB9">
      <w:pPr>
        <w:spacing w:after="0" w:line="240" w:lineRule="auto"/>
      </w:pPr>
      <w:r>
        <w:separator/>
      </w:r>
    </w:p>
  </w:footnote>
  <w:footnote w:type="continuationSeparator" w:id="0">
    <w:p w:rsidR="00E67015" w:rsidRDefault="00E67015" w:rsidP="005D2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B9" w:rsidRDefault="005D2CB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B9" w:rsidRDefault="005D2CB9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B9" w:rsidRDefault="005D2CB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0401"/>
    <w:multiLevelType w:val="hybridMultilevel"/>
    <w:tmpl w:val="7076E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6E92"/>
    <w:multiLevelType w:val="hybridMultilevel"/>
    <w:tmpl w:val="5CCC5FEC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04821AC3"/>
    <w:multiLevelType w:val="hybridMultilevel"/>
    <w:tmpl w:val="DD965F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1F1AA7"/>
    <w:multiLevelType w:val="hybridMultilevel"/>
    <w:tmpl w:val="D1B23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5F19"/>
    <w:multiLevelType w:val="hybridMultilevel"/>
    <w:tmpl w:val="2B62B120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0C87F48">
      <w:numFmt w:val="bullet"/>
      <w:lvlText w:val="•"/>
      <w:lvlJc w:val="left"/>
      <w:pPr>
        <w:ind w:left="2085" w:hanging="10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F0D3B"/>
    <w:multiLevelType w:val="hybridMultilevel"/>
    <w:tmpl w:val="7AA818B0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0F66B6"/>
    <w:multiLevelType w:val="hybridMultilevel"/>
    <w:tmpl w:val="3ABC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33935"/>
    <w:multiLevelType w:val="hybridMultilevel"/>
    <w:tmpl w:val="AD52D612"/>
    <w:lvl w:ilvl="0" w:tplc="0D8E4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85149"/>
    <w:multiLevelType w:val="hybridMultilevel"/>
    <w:tmpl w:val="2B62B120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0C87F48">
      <w:numFmt w:val="bullet"/>
      <w:lvlText w:val="•"/>
      <w:lvlJc w:val="left"/>
      <w:pPr>
        <w:ind w:left="2085" w:hanging="10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66651"/>
    <w:multiLevelType w:val="hybridMultilevel"/>
    <w:tmpl w:val="61AA0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E39B8"/>
    <w:multiLevelType w:val="hybridMultilevel"/>
    <w:tmpl w:val="2E5ABA9C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C5AD7"/>
    <w:multiLevelType w:val="hybridMultilevel"/>
    <w:tmpl w:val="475631F0"/>
    <w:lvl w:ilvl="0" w:tplc="30C2DC3E">
      <w:numFmt w:val="bullet"/>
      <w:lvlText w:val="•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455D5"/>
    <w:multiLevelType w:val="hybridMultilevel"/>
    <w:tmpl w:val="95D0CFC4"/>
    <w:lvl w:ilvl="0" w:tplc="74881818">
      <w:start w:val="1"/>
      <w:numFmt w:val="decimal"/>
      <w:lvlText w:val="%1."/>
      <w:lvlJc w:val="left"/>
      <w:pPr>
        <w:ind w:left="720" w:hanging="360"/>
      </w:pPr>
      <w:rPr>
        <w:rFonts w:eastAsia="SchoolBookSanPi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82F3E"/>
    <w:multiLevelType w:val="hybridMultilevel"/>
    <w:tmpl w:val="DF72D3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295D4C"/>
    <w:multiLevelType w:val="hybridMultilevel"/>
    <w:tmpl w:val="CE50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5072E"/>
    <w:multiLevelType w:val="hybridMultilevel"/>
    <w:tmpl w:val="2B62B120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0C87F48">
      <w:numFmt w:val="bullet"/>
      <w:lvlText w:val="•"/>
      <w:lvlJc w:val="left"/>
      <w:pPr>
        <w:ind w:left="2085" w:hanging="10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93222"/>
    <w:multiLevelType w:val="hybridMultilevel"/>
    <w:tmpl w:val="F18AEA82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3D5A4E"/>
    <w:multiLevelType w:val="hybridMultilevel"/>
    <w:tmpl w:val="83363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55651"/>
    <w:multiLevelType w:val="hybridMultilevel"/>
    <w:tmpl w:val="283E63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20A452F"/>
    <w:multiLevelType w:val="hybridMultilevel"/>
    <w:tmpl w:val="036A352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42E80DA1"/>
    <w:multiLevelType w:val="hybridMultilevel"/>
    <w:tmpl w:val="2B62B120"/>
    <w:lvl w:ilvl="0" w:tplc="E3D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0C87F48">
      <w:numFmt w:val="bullet"/>
      <w:lvlText w:val="•"/>
      <w:lvlJc w:val="left"/>
      <w:pPr>
        <w:ind w:left="2085" w:hanging="10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F1BF3"/>
    <w:multiLevelType w:val="hybridMultilevel"/>
    <w:tmpl w:val="05C49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40175"/>
    <w:multiLevelType w:val="hybridMultilevel"/>
    <w:tmpl w:val="4120F3E4"/>
    <w:lvl w:ilvl="0" w:tplc="D60AC3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B42E4"/>
    <w:multiLevelType w:val="multilevel"/>
    <w:tmpl w:val="530C7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EE62050"/>
    <w:multiLevelType w:val="hybridMultilevel"/>
    <w:tmpl w:val="9062635E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46029DD"/>
    <w:multiLevelType w:val="hybridMultilevel"/>
    <w:tmpl w:val="7F8449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1E1712"/>
    <w:multiLevelType w:val="hybridMultilevel"/>
    <w:tmpl w:val="6096BB9C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 w15:restartNumberingAfterBreak="0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57204"/>
    <w:multiLevelType w:val="hybridMultilevel"/>
    <w:tmpl w:val="ACB05B3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 w15:restartNumberingAfterBreak="0">
    <w:nsid w:val="62371DD4"/>
    <w:multiLevelType w:val="hybridMultilevel"/>
    <w:tmpl w:val="E66C62E6"/>
    <w:lvl w:ilvl="0" w:tplc="30C2DC3E">
      <w:numFmt w:val="bullet"/>
      <w:lvlText w:val="•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11162"/>
    <w:multiLevelType w:val="hybridMultilevel"/>
    <w:tmpl w:val="FF121D5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6D470651"/>
    <w:multiLevelType w:val="hybridMultilevel"/>
    <w:tmpl w:val="E7184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D7F9C"/>
    <w:multiLevelType w:val="hybridMultilevel"/>
    <w:tmpl w:val="97484D96"/>
    <w:lvl w:ilvl="0" w:tplc="0268C7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10AB4"/>
    <w:multiLevelType w:val="hybridMultilevel"/>
    <w:tmpl w:val="95D6E01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4" w15:restartNumberingAfterBreak="0">
    <w:nsid w:val="71C32729"/>
    <w:multiLevelType w:val="hybridMultilevel"/>
    <w:tmpl w:val="323A5C6C"/>
    <w:lvl w:ilvl="0" w:tplc="0268C73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05588E"/>
    <w:multiLevelType w:val="hybridMultilevel"/>
    <w:tmpl w:val="0406A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7"/>
  </w:num>
  <w:num w:numId="4">
    <w:abstractNumId w:val="35"/>
  </w:num>
  <w:num w:numId="5">
    <w:abstractNumId w:val="19"/>
  </w:num>
  <w:num w:numId="6">
    <w:abstractNumId w:val="9"/>
  </w:num>
  <w:num w:numId="7">
    <w:abstractNumId w:val="21"/>
  </w:num>
  <w:num w:numId="8">
    <w:abstractNumId w:val="6"/>
  </w:num>
  <w:num w:numId="9">
    <w:abstractNumId w:val="1"/>
  </w:num>
  <w:num w:numId="10">
    <w:abstractNumId w:val="26"/>
  </w:num>
  <w:num w:numId="11">
    <w:abstractNumId w:val="28"/>
  </w:num>
  <w:num w:numId="12">
    <w:abstractNumId w:val="31"/>
  </w:num>
  <w:num w:numId="13">
    <w:abstractNumId w:val="33"/>
  </w:num>
  <w:num w:numId="14">
    <w:abstractNumId w:val="13"/>
  </w:num>
  <w:num w:numId="15">
    <w:abstractNumId w:val="24"/>
  </w:num>
  <w:num w:numId="16">
    <w:abstractNumId w:val="30"/>
  </w:num>
  <w:num w:numId="17">
    <w:abstractNumId w:val="0"/>
  </w:num>
  <w:num w:numId="18">
    <w:abstractNumId w:val="25"/>
  </w:num>
  <w:num w:numId="19">
    <w:abstractNumId w:val="3"/>
  </w:num>
  <w:num w:numId="20">
    <w:abstractNumId w:val="22"/>
  </w:num>
  <w:num w:numId="21">
    <w:abstractNumId w:val="18"/>
  </w:num>
  <w:num w:numId="22">
    <w:abstractNumId w:val="17"/>
  </w:num>
  <w:num w:numId="23">
    <w:abstractNumId w:val="23"/>
  </w:num>
  <w:num w:numId="24">
    <w:abstractNumId w:val="12"/>
  </w:num>
  <w:num w:numId="25">
    <w:abstractNumId w:val="15"/>
  </w:num>
  <w:num w:numId="26">
    <w:abstractNumId w:val="4"/>
  </w:num>
  <w:num w:numId="27">
    <w:abstractNumId w:val="8"/>
  </w:num>
  <w:num w:numId="28">
    <w:abstractNumId w:val="20"/>
  </w:num>
  <w:num w:numId="29">
    <w:abstractNumId w:val="16"/>
  </w:num>
  <w:num w:numId="30">
    <w:abstractNumId w:val="5"/>
  </w:num>
  <w:num w:numId="31">
    <w:abstractNumId w:val="10"/>
  </w:num>
  <w:num w:numId="32">
    <w:abstractNumId w:val="34"/>
  </w:num>
  <w:num w:numId="33">
    <w:abstractNumId w:val="32"/>
  </w:num>
  <w:num w:numId="34">
    <w:abstractNumId w:val="2"/>
  </w:num>
  <w:num w:numId="35">
    <w:abstractNumId w:val="2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11"/>
    <w:rsid w:val="00060BCE"/>
    <w:rsid w:val="000665D6"/>
    <w:rsid w:val="00085B2B"/>
    <w:rsid w:val="000E1B50"/>
    <w:rsid w:val="00115406"/>
    <w:rsid w:val="001456A6"/>
    <w:rsid w:val="00187AB3"/>
    <w:rsid w:val="001A75FA"/>
    <w:rsid w:val="00262B6A"/>
    <w:rsid w:val="00297B5A"/>
    <w:rsid w:val="002E2395"/>
    <w:rsid w:val="002E60B7"/>
    <w:rsid w:val="00322075"/>
    <w:rsid w:val="00362B48"/>
    <w:rsid w:val="00373462"/>
    <w:rsid w:val="003D5ACD"/>
    <w:rsid w:val="003E3C3D"/>
    <w:rsid w:val="003F4E24"/>
    <w:rsid w:val="003F75F4"/>
    <w:rsid w:val="00435C38"/>
    <w:rsid w:val="004B6C4E"/>
    <w:rsid w:val="004C36E5"/>
    <w:rsid w:val="005503F0"/>
    <w:rsid w:val="005A34BD"/>
    <w:rsid w:val="005D2CB9"/>
    <w:rsid w:val="006255BB"/>
    <w:rsid w:val="0063550C"/>
    <w:rsid w:val="00651D92"/>
    <w:rsid w:val="00657F47"/>
    <w:rsid w:val="006806BC"/>
    <w:rsid w:val="00686BCB"/>
    <w:rsid w:val="006B3FBB"/>
    <w:rsid w:val="006B6348"/>
    <w:rsid w:val="0071750E"/>
    <w:rsid w:val="00727184"/>
    <w:rsid w:val="007D09D0"/>
    <w:rsid w:val="007F1F12"/>
    <w:rsid w:val="008771DB"/>
    <w:rsid w:val="008C2D7B"/>
    <w:rsid w:val="008E728D"/>
    <w:rsid w:val="00900BCC"/>
    <w:rsid w:val="00903E4E"/>
    <w:rsid w:val="00953088"/>
    <w:rsid w:val="009827BA"/>
    <w:rsid w:val="009A04DB"/>
    <w:rsid w:val="00A14302"/>
    <w:rsid w:val="00A862F8"/>
    <w:rsid w:val="00A90E29"/>
    <w:rsid w:val="00A94224"/>
    <w:rsid w:val="00AC375F"/>
    <w:rsid w:val="00AC6ECF"/>
    <w:rsid w:val="00AF17B5"/>
    <w:rsid w:val="00AF3AB5"/>
    <w:rsid w:val="00BC3EEF"/>
    <w:rsid w:val="00BE7AEC"/>
    <w:rsid w:val="00C459B0"/>
    <w:rsid w:val="00CA7B8E"/>
    <w:rsid w:val="00CB2527"/>
    <w:rsid w:val="00CB292F"/>
    <w:rsid w:val="00CC17B3"/>
    <w:rsid w:val="00CD4342"/>
    <w:rsid w:val="00CE56A1"/>
    <w:rsid w:val="00CF2C9B"/>
    <w:rsid w:val="00D1298E"/>
    <w:rsid w:val="00E67015"/>
    <w:rsid w:val="00EB1DB9"/>
    <w:rsid w:val="00EB43FF"/>
    <w:rsid w:val="00EC7600"/>
    <w:rsid w:val="00F523A7"/>
    <w:rsid w:val="00F82ADB"/>
    <w:rsid w:val="00F9206E"/>
    <w:rsid w:val="00FA5A4C"/>
    <w:rsid w:val="00FC6BD0"/>
    <w:rsid w:val="00F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024E"/>
  <w15:chartTrackingRefBased/>
  <w15:docId w15:val="{0446B172-3938-479D-8CF7-3E50ECC3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322075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20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20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uiPriority w:val="9"/>
    <w:rsid w:val="003220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20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207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rsid w:val="00322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Основной текст Знак1"/>
    <w:basedOn w:val="a0"/>
    <w:link w:val="a3"/>
    <w:uiPriority w:val="99"/>
    <w:rsid w:val="00322075"/>
    <w:rPr>
      <w:rFonts w:ascii="Times New Roman" w:hAnsi="Times New Roman"/>
      <w:spacing w:val="-10"/>
      <w:shd w:val="clear" w:color="auto" w:fill="FFFFFF"/>
    </w:rPr>
  </w:style>
  <w:style w:type="paragraph" w:styleId="a3">
    <w:name w:val="Body Text"/>
    <w:basedOn w:val="a"/>
    <w:link w:val="12"/>
    <w:uiPriority w:val="99"/>
    <w:rsid w:val="003220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-10"/>
    </w:rPr>
  </w:style>
  <w:style w:type="character" w:customStyle="1" w:styleId="a4">
    <w:name w:val="Основной текст Знак"/>
    <w:basedOn w:val="a0"/>
    <w:uiPriority w:val="99"/>
    <w:semiHidden/>
    <w:rsid w:val="00322075"/>
  </w:style>
  <w:style w:type="paragraph" w:styleId="a5">
    <w:name w:val="No Spacing"/>
    <w:link w:val="a6"/>
    <w:uiPriority w:val="1"/>
    <w:qFormat/>
    <w:rsid w:val="00322075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22075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6">
    <w:name w:val="s_16"/>
    <w:basedOn w:val="a"/>
    <w:rsid w:val="0032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2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22075"/>
  </w:style>
  <w:style w:type="table" w:styleId="a8">
    <w:name w:val="Table Grid"/>
    <w:basedOn w:val="a1"/>
    <w:rsid w:val="0032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322075"/>
  </w:style>
  <w:style w:type="paragraph" w:styleId="a9">
    <w:name w:val="Normal (Web)"/>
    <w:basedOn w:val="a"/>
    <w:unhideWhenUsed/>
    <w:rsid w:val="00322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aliases w:val="обычный"/>
    <w:qFormat/>
    <w:rsid w:val="0032207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2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2075"/>
    <w:rPr>
      <w:rFonts w:ascii="Tahoma" w:hAnsi="Tahoma" w:cs="Tahoma"/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2207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2207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22075"/>
    <w:pPr>
      <w:spacing w:after="200" w:line="276" w:lineRule="auto"/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322075"/>
  </w:style>
  <w:style w:type="table" w:customStyle="1" w:styleId="14">
    <w:name w:val="Сетка таблицы1"/>
    <w:basedOn w:val="a1"/>
    <w:next w:val="a8"/>
    <w:uiPriority w:val="59"/>
    <w:rsid w:val="00322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">
    <w:name w:val="Основной текст + Полужирный7"/>
    <w:aliases w:val="Курсив6"/>
    <w:basedOn w:val="a0"/>
    <w:uiPriority w:val="99"/>
    <w:rsid w:val="00322075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100">
    <w:name w:val="Основной текст + Полужирный10"/>
    <w:aliases w:val="Курсив7,Курсив10"/>
    <w:basedOn w:val="a0"/>
    <w:uiPriority w:val="99"/>
    <w:rsid w:val="00322075"/>
    <w:rPr>
      <w:rFonts w:ascii="Century Schoolbook" w:hAnsi="Century Schoolbook" w:cs="Century Schoolbook"/>
      <w:b/>
      <w:bCs/>
      <w:i/>
      <w:iCs/>
      <w:spacing w:val="0"/>
      <w:sz w:val="18"/>
      <w:szCs w:val="18"/>
    </w:rPr>
  </w:style>
  <w:style w:type="character" w:customStyle="1" w:styleId="10pt1">
    <w:name w:val="Основной текст + 10 pt1"/>
    <w:aliases w:val="Курсив2,Основной текст + Полужирный3"/>
    <w:basedOn w:val="a0"/>
    <w:uiPriority w:val="99"/>
    <w:rsid w:val="00322075"/>
    <w:rPr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1">
    <w:name w:val="Заголовок 1 Знак1"/>
    <w:basedOn w:val="a0"/>
    <w:link w:val="1"/>
    <w:rsid w:val="00322075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5"/>
    <w:locked/>
    <w:rsid w:val="00322075"/>
    <w:rPr>
      <w:shd w:val="clear" w:color="auto" w:fill="FFFFFF"/>
    </w:rPr>
  </w:style>
  <w:style w:type="paragraph" w:customStyle="1" w:styleId="15">
    <w:name w:val="Основной текст1"/>
    <w:basedOn w:val="a"/>
    <w:link w:val="ae"/>
    <w:rsid w:val="00322075"/>
    <w:pPr>
      <w:widowControl w:val="0"/>
      <w:shd w:val="clear" w:color="auto" w:fill="FFFFFF"/>
      <w:spacing w:after="0" w:line="240" w:lineRule="auto"/>
    </w:pPr>
  </w:style>
  <w:style w:type="character" w:customStyle="1" w:styleId="BookAntiqua">
    <w:name w:val="Основной текст + Book Antiqua"/>
    <w:aliases w:val="7,5 pt,Интервал 0 pt"/>
    <w:basedOn w:val="a0"/>
    <w:rsid w:val="00322075"/>
    <w:rPr>
      <w:rFonts w:ascii="Book Antiqua" w:eastAsia="Book Antiqua" w:hAnsi="Book Antiqua" w:cs="Book Antiqua" w:hint="default"/>
      <w:color w:val="000000"/>
      <w:spacing w:val="5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22">
    <w:name w:val="Quote"/>
    <w:basedOn w:val="a"/>
    <w:next w:val="a"/>
    <w:link w:val="23"/>
    <w:uiPriority w:val="29"/>
    <w:qFormat/>
    <w:rsid w:val="00322075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322075"/>
    <w:rPr>
      <w:i/>
      <w:iCs/>
      <w:color w:val="000000" w:themeColor="text1"/>
    </w:rPr>
  </w:style>
  <w:style w:type="paragraph" w:customStyle="1" w:styleId="16">
    <w:name w:val="Без интервала1"/>
    <w:link w:val="NoSpacingChar"/>
    <w:rsid w:val="002E239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6"/>
    <w:locked/>
    <w:rsid w:val="002E2395"/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unhideWhenUsed/>
    <w:rsid w:val="005D2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2CB9"/>
  </w:style>
  <w:style w:type="paragraph" w:styleId="af1">
    <w:name w:val="footer"/>
    <w:basedOn w:val="a"/>
    <w:link w:val="af2"/>
    <w:uiPriority w:val="99"/>
    <w:unhideWhenUsed/>
    <w:rsid w:val="005D2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E97F-2F3B-4E71-947F-3E6D320E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comPlus</cp:lastModifiedBy>
  <cp:revision>29</cp:revision>
  <dcterms:created xsi:type="dcterms:W3CDTF">2021-08-29T12:42:00Z</dcterms:created>
  <dcterms:modified xsi:type="dcterms:W3CDTF">2022-09-04T07:47:00Z</dcterms:modified>
</cp:coreProperties>
</file>