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51" w:rsidRPr="00CF1E8A" w:rsidRDefault="006C6851" w:rsidP="00CF1E8A">
      <w:pPr>
        <w:spacing w:line="240" w:lineRule="atLeast"/>
        <w:ind w:left="4956" w:firstLine="708"/>
        <w:rPr>
          <w:b/>
          <w:sz w:val="24"/>
          <w:szCs w:val="24"/>
        </w:rPr>
      </w:pPr>
      <w:r w:rsidRPr="00CF1E8A">
        <w:rPr>
          <w:b/>
          <w:sz w:val="24"/>
          <w:szCs w:val="24"/>
        </w:rPr>
        <w:t>МАТЕМАТИКА</w:t>
      </w:r>
    </w:p>
    <w:p w:rsidR="006C6851" w:rsidRPr="00CF1E8A" w:rsidRDefault="006C6851" w:rsidP="00CF1E8A">
      <w:pPr>
        <w:spacing w:line="240" w:lineRule="atLeast"/>
        <w:rPr>
          <w:b/>
          <w:sz w:val="24"/>
          <w:szCs w:val="24"/>
        </w:rPr>
      </w:pPr>
    </w:p>
    <w:p w:rsidR="006C6851" w:rsidRPr="00CF1E8A" w:rsidRDefault="006C6851" w:rsidP="00CF1E8A">
      <w:pPr>
        <w:spacing w:line="240" w:lineRule="atLeast"/>
        <w:rPr>
          <w:b/>
          <w:sz w:val="24"/>
          <w:szCs w:val="24"/>
        </w:rPr>
      </w:pPr>
      <w:r w:rsidRPr="00CF1E8A">
        <w:rPr>
          <w:b/>
          <w:sz w:val="24"/>
          <w:szCs w:val="24"/>
        </w:rPr>
        <w:t xml:space="preserve">                </w:t>
      </w:r>
      <w:r w:rsidRPr="00CF1E8A">
        <w:rPr>
          <w:b/>
          <w:sz w:val="24"/>
          <w:szCs w:val="24"/>
        </w:rPr>
        <w:tab/>
      </w:r>
      <w:r w:rsidRPr="00CF1E8A">
        <w:rPr>
          <w:b/>
          <w:sz w:val="24"/>
          <w:szCs w:val="24"/>
        </w:rPr>
        <w:tab/>
      </w:r>
      <w:r w:rsidRPr="00CF1E8A">
        <w:rPr>
          <w:b/>
          <w:sz w:val="24"/>
          <w:szCs w:val="24"/>
        </w:rPr>
        <w:tab/>
      </w:r>
      <w:r w:rsidRPr="00CF1E8A">
        <w:rPr>
          <w:b/>
          <w:sz w:val="24"/>
          <w:szCs w:val="24"/>
        </w:rPr>
        <w:tab/>
      </w:r>
      <w:r w:rsidRPr="00CF1E8A">
        <w:rPr>
          <w:b/>
          <w:sz w:val="24"/>
          <w:szCs w:val="24"/>
        </w:rPr>
        <w:tab/>
      </w:r>
      <w:r w:rsidR="00CF1E8A" w:rsidRPr="00CF1E8A">
        <w:rPr>
          <w:b/>
          <w:sz w:val="24"/>
          <w:szCs w:val="24"/>
        </w:rPr>
        <w:tab/>
      </w:r>
      <w:r w:rsidRPr="00CF1E8A">
        <w:rPr>
          <w:b/>
          <w:sz w:val="24"/>
          <w:szCs w:val="24"/>
        </w:rPr>
        <w:t xml:space="preserve">ПОЯСНИТЕЛЬНАЯ ЗАПИСКА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Рабочая программа по математике разработана на основе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•</w:t>
      </w:r>
      <w:r w:rsidRPr="00CF1E8A">
        <w:rPr>
          <w:sz w:val="24"/>
          <w:szCs w:val="24"/>
        </w:rPr>
        <w:tab/>
        <w:t xml:space="preserve">Федерального государственного образовательного стандарта начального общего образования,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•</w:t>
      </w:r>
      <w:r w:rsidRPr="00CF1E8A">
        <w:rPr>
          <w:sz w:val="24"/>
          <w:szCs w:val="24"/>
        </w:rPr>
        <w:tab/>
        <w:t xml:space="preserve">Концепции духовно-нравственного развития и воспитания личности гражданина России,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•</w:t>
      </w:r>
      <w:r w:rsidRPr="00CF1E8A">
        <w:rPr>
          <w:sz w:val="24"/>
          <w:szCs w:val="24"/>
        </w:rPr>
        <w:tab/>
        <w:t xml:space="preserve">Планируемых результатов начального общего образования,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•</w:t>
      </w:r>
      <w:r w:rsidRPr="00CF1E8A">
        <w:rPr>
          <w:sz w:val="24"/>
          <w:szCs w:val="24"/>
        </w:rPr>
        <w:tab/>
        <w:t>Программы Министерства образования РФ: Начальное общее образование.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Учителем и учащимися используется учебно-методический комплекс: учебник «Математика» 2 класс. М. И. Моро, Ю. М. Колягин, М. А. </w:t>
      </w:r>
      <w:proofErr w:type="spellStart"/>
      <w:r w:rsidRPr="00CF1E8A">
        <w:rPr>
          <w:sz w:val="24"/>
          <w:szCs w:val="24"/>
        </w:rPr>
        <w:t>Бантова</w:t>
      </w:r>
      <w:proofErr w:type="spellEnd"/>
      <w:r w:rsidRPr="00CF1E8A">
        <w:rPr>
          <w:sz w:val="24"/>
          <w:szCs w:val="24"/>
        </w:rPr>
        <w:t>, Г. В. Бельтюкова, С. И. Волкова, С. В. Степанова.– М., «Просвещение», 2011.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lastRenderedPageBreak/>
        <w:t>Основными целями начального обучения математике являются: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•</w:t>
      </w:r>
      <w:r w:rsidRPr="00CF1E8A">
        <w:rPr>
          <w:sz w:val="24"/>
          <w:szCs w:val="24"/>
        </w:rPr>
        <w:tab/>
        <w:t>Математическое развитие младших школьников.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•</w:t>
      </w:r>
      <w:r w:rsidRPr="00CF1E8A">
        <w:rPr>
          <w:sz w:val="24"/>
          <w:szCs w:val="24"/>
        </w:rPr>
        <w:tab/>
        <w:t>Формирование системы начальных математических знаний.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•</w:t>
      </w:r>
      <w:r w:rsidRPr="00CF1E8A">
        <w:rPr>
          <w:sz w:val="24"/>
          <w:szCs w:val="24"/>
        </w:rPr>
        <w:tab/>
        <w:t xml:space="preserve"> Воспитание интереса к математике, к умственной деятельности.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–</w:t>
      </w:r>
      <w:r w:rsidRPr="00CF1E8A">
        <w:rPr>
          <w:sz w:val="24"/>
          <w:szCs w:val="24"/>
        </w:rPr>
        <w:tab/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–</w:t>
      </w:r>
      <w:r w:rsidRPr="00CF1E8A">
        <w:rPr>
          <w:sz w:val="24"/>
          <w:szCs w:val="24"/>
        </w:rPr>
        <w:tab/>
        <w:t xml:space="preserve">развитие основ логического, знаково-символического и алгоритмического мышления;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–</w:t>
      </w:r>
      <w:r w:rsidRPr="00CF1E8A">
        <w:rPr>
          <w:sz w:val="24"/>
          <w:szCs w:val="24"/>
        </w:rPr>
        <w:tab/>
        <w:t>развитие пространственного воображения;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–</w:t>
      </w:r>
      <w:r w:rsidRPr="00CF1E8A">
        <w:rPr>
          <w:sz w:val="24"/>
          <w:szCs w:val="24"/>
        </w:rPr>
        <w:tab/>
        <w:t>развитие математической речи;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–</w:t>
      </w:r>
      <w:r w:rsidRPr="00CF1E8A">
        <w:rPr>
          <w:sz w:val="24"/>
          <w:szCs w:val="24"/>
        </w:rPr>
        <w:tab/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–</w:t>
      </w:r>
      <w:r w:rsidRPr="00CF1E8A">
        <w:rPr>
          <w:sz w:val="24"/>
          <w:szCs w:val="24"/>
        </w:rPr>
        <w:tab/>
        <w:t>формирование умения вести поиск информации и работать с ней;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-     развитие познавательных способностей;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–</w:t>
      </w:r>
      <w:r w:rsidRPr="00CF1E8A">
        <w:rPr>
          <w:sz w:val="24"/>
          <w:szCs w:val="24"/>
        </w:rPr>
        <w:tab/>
        <w:t>воспитание стремления к расширению математических знаний;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–</w:t>
      </w:r>
      <w:r w:rsidRPr="00CF1E8A">
        <w:rPr>
          <w:sz w:val="24"/>
          <w:szCs w:val="24"/>
        </w:rPr>
        <w:tab/>
        <w:t>формирование критичности мышления;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–</w:t>
      </w:r>
      <w:r w:rsidRPr="00CF1E8A">
        <w:rPr>
          <w:sz w:val="24"/>
          <w:szCs w:val="24"/>
        </w:rPr>
        <w:tab/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lastRenderedPageBreak/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Общая характеристика учебного предмета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Содержание 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 – содержание, отобранное и проверенное многолетней педагогической практикой, подтвердившей необходимость его изучения в начальной школе.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Основа арифметического содержания – представления о натуральном числе и нуле, арифметических действиях (сложение, вычитание, умножение и деление). 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Программа предусматривает ознакомление с величинами (длина, площадь, масса, вместимость, время) и их измерением, с единицами измерения однородных величин и соотношениями между ними.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lastRenderedPageBreak/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Программой предусмотрено целенаправленное формирование совокупности умений работать с информацией.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Изучение математики способствует развитию алгоритмического мышления младших школьников. Развитие алгоритмического мышления послужит базой для успешного овладения компьютерной грамотностью.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самостоятельности, для постоянного совершенствования универсальных учебных действий.</w:t>
      </w:r>
    </w:p>
    <w:p w:rsidR="00CF1E8A" w:rsidRPr="00CF1E8A" w:rsidRDefault="00CF1E8A" w:rsidP="00CF1E8A">
      <w:pPr>
        <w:spacing w:line="240" w:lineRule="atLeast"/>
        <w:rPr>
          <w:sz w:val="24"/>
          <w:szCs w:val="24"/>
        </w:rPr>
      </w:pPr>
    </w:p>
    <w:p w:rsidR="00CF1E8A" w:rsidRDefault="00CF1E8A" w:rsidP="00CF1E8A">
      <w:pPr>
        <w:spacing w:line="240" w:lineRule="atLeast"/>
        <w:rPr>
          <w:b/>
          <w:sz w:val="24"/>
          <w:szCs w:val="24"/>
        </w:rPr>
      </w:pPr>
    </w:p>
    <w:p w:rsidR="00CF1E8A" w:rsidRDefault="00CF1E8A" w:rsidP="00CF1E8A">
      <w:pPr>
        <w:spacing w:line="240" w:lineRule="atLeast"/>
        <w:rPr>
          <w:b/>
          <w:sz w:val="24"/>
          <w:szCs w:val="24"/>
        </w:rPr>
      </w:pPr>
    </w:p>
    <w:p w:rsidR="006C6851" w:rsidRPr="00CF1E8A" w:rsidRDefault="006C6851" w:rsidP="00CF1E8A">
      <w:pPr>
        <w:spacing w:line="240" w:lineRule="atLeast"/>
        <w:jc w:val="both"/>
        <w:rPr>
          <w:b/>
          <w:sz w:val="24"/>
          <w:szCs w:val="24"/>
        </w:rPr>
      </w:pPr>
      <w:r w:rsidRPr="00CF1E8A">
        <w:rPr>
          <w:b/>
          <w:sz w:val="24"/>
          <w:szCs w:val="24"/>
        </w:rPr>
        <w:lastRenderedPageBreak/>
        <w:t>Описание места учебного предмета в учебном плане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На изучение математики в каждом классе начальной школы отводится по 4 ч в неделю. Курс рассчитан на 540 ч: в 1 классе — 132 ч (33 учебные недели), во 2—4 классах — по 136 ч (34 </w:t>
      </w:r>
      <w:proofErr w:type="spellStart"/>
      <w:r w:rsidRPr="00CF1E8A">
        <w:rPr>
          <w:sz w:val="24"/>
          <w:szCs w:val="24"/>
        </w:rPr>
        <w:t>учебн</w:t>
      </w:r>
      <w:proofErr w:type="spellEnd"/>
      <w:r w:rsidRPr="00CF1E8A">
        <w:rPr>
          <w:sz w:val="24"/>
          <w:szCs w:val="24"/>
        </w:rPr>
        <w:t xml:space="preserve">. </w:t>
      </w:r>
      <w:proofErr w:type="spellStart"/>
      <w:r w:rsidRPr="00CF1E8A">
        <w:rPr>
          <w:sz w:val="24"/>
          <w:szCs w:val="24"/>
        </w:rPr>
        <w:t>нед</w:t>
      </w:r>
      <w:proofErr w:type="spellEnd"/>
      <w:r w:rsidRPr="00CF1E8A">
        <w:rPr>
          <w:sz w:val="24"/>
          <w:szCs w:val="24"/>
        </w:rPr>
        <w:t>. в каждом классе).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</w:p>
    <w:p w:rsidR="00CF1E8A" w:rsidRPr="00CF1E8A" w:rsidRDefault="00CF1E8A" w:rsidP="00CF1E8A">
      <w:pPr>
        <w:spacing w:line="240" w:lineRule="atLeast"/>
        <w:rPr>
          <w:sz w:val="24"/>
          <w:szCs w:val="24"/>
        </w:rPr>
      </w:pPr>
    </w:p>
    <w:p w:rsidR="006C6851" w:rsidRPr="00CF1E8A" w:rsidRDefault="006C6851" w:rsidP="00CF1E8A">
      <w:pPr>
        <w:spacing w:line="240" w:lineRule="atLeast"/>
        <w:ind w:left="4956" w:firstLine="708"/>
        <w:rPr>
          <w:b/>
          <w:sz w:val="24"/>
          <w:szCs w:val="24"/>
        </w:rPr>
      </w:pPr>
      <w:r w:rsidRPr="00CF1E8A">
        <w:rPr>
          <w:b/>
          <w:sz w:val="24"/>
          <w:szCs w:val="24"/>
        </w:rPr>
        <w:t xml:space="preserve">СОДЕРЖАНИЕ КУРСА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2-й класс (4 часа в неделю, всего – 136 ч)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Числа и операции над ними.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Числа от 1 до 100.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Нумерация (16ч)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Устная и письменная нумерация двузначных чисел. Разряд десятков и разряд единиц, их место в записи чисел.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Сложение и вычитание чисел.(70ч)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Операции сложения и вычитания. Взаимосвязь операций сложения и вычитания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Сложение и вычитание двузначных чисел, оканчивающихся нулями.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Устные и письменные приёмы сложения и вычитания чисел в пределах 100.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lastRenderedPageBreak/>
        <w:t>Алгоритмы сложения и вычитания.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Умножение и деление чисел.(39ч)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Величины и их измерение.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Описание ценностных ориентиров содержания учебного предмета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•формирование основ гражданской идентичности личности на базе: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•формирование психологических условий развития общения, сотрудничества на основе: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•развитие ценностно-смысловой сферы личности на основе общечеловеческих принципов нравственности и гуманизма: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lastRenderedPageBreak/>
        <w:t xml:space="preserve">– ориентации в нравственном содержании и </w:t>
      </w:r>
      <w:proofErr w:type="gramStart"/>
      <w:r w:rsidRPr="00CF1E8A">
        <w:rPr>
          <w:sz w:val="24"/>
          <w:szCs w:val="24"/>
        </w:rPr>
        <w:t>смысле</w:t>
      </w:r>
      <w:proofErr w:type="gramEnd"/>
      <w:r w:rsidRPr="00CF1E8A">
        <w:rPr>
          <w:sz w:val="24"/>
          <w:szCs w:val="24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•развитие умения учиться как первого шага к самообразованию и самовоспитанию, а именно: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•развитие самостоятельности, инициативы и ответственности личности как условия её </w:t>
      </w:r>
      <w:proofErr w:type="spellStart"/>
      <w:r w:rsidRPr="00CF1E8A">
        <w:rPr>
          <w:sz w:val="24"/>
          <w:szCs w:val="24"/>
        </w:rPr>
        <w:t>самоактуализации</w:t>
      </w:r>
      <w:proofErr w:type="spellEnd"/>
      <w:r w:rsidRPr="00CF1E8A">
        <w:rPr>
          <w:sz w:val="24"/>
          <w:szCs w:val="24"/>
        </w:rPr>
        <w:t>: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– развитие готовности к самостоятельным поступкам и действиям, ответственности за их результаты;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– формирование целеустремлённости и настойчивости в достижении целей;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результаты труда других людей.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Личностные, </w:t>
      </w:r>
      <w:proofErr w:type="spellStart"/>
      <w:r w:rsidRPr="00CF1E8A">
        <w:rPr>
          <w:sz w:val="24"/>
          <w:szCs w:val="24"/>
        </w:rPr>
        <w:t>метапредметные</w:t>
      </w:r>
      <w:proofErr w:type="spellEnd"/>
      <w:r w:rsidRPr="00CF1E8A">
        <w:rPr>
          <w:sz w:val="24"/>
          <w:szCs w:val="24"/>
        </w:rPr>
        <w:t xml:space="preserve"> и предметные результаты освоения учебного предмета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2-й класс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Личностными результатами изучения предметно-методического курса «Математика» во 2-м классе является формирование следующих умений: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</w:t>
      </w:r>
      <w:r w:rsidRPr="00CF1E8A">
        <w:rPr>
          <w:sz w:val="24"/>
          <w:szCs w:val="24"/>
        </w:rPr>
        <w:tab/>
        <w:t>Самостоятельно определять и высказывать самые простые, общие для всех людей правила поведения при совместной работе и сотрудничестве.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lastRenderedPageBreak/>
        <w:t></w:t>
      </w:r>
      <w:r w:rsidRPr="00CF1E8A">
        <w:rPr>
          <w:sz w:val="24"/>
          <w:szCs w:val="24"/>
        </w:rPr>
        <w:tab/>
        <w:t>В предложенных педагогом ситуациях общения и сотрудничества, опираясь на общие для всех простые правила поведения, самостоятельно  делать выбор, какой поступок совершить.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proofErr w:type="spellStart"/>
      <w:r w:rsidRPr="00CF1E8A">
        <w:rPr>
          <w:sz w:val="24"/>
          <w:szCs w:val="24"/>
        </w:rPr>
        <w:t>Метапредметными</w:t>
      </w:r>
      <w:proofErr w:type="spellEnd"/>
      <w:r w:rsidRPr="00CF1E8A">
        <w:rPr>
          <w:sz w:val="24"/>
          <w:szCs w:val="24"/>
        </w:rPr>
        <w:t xml:space="preserve"> результатами изучения курса «Математика» во 2-м классе являются формирование следующих универсальных учебных действий.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Регулятивные УУД: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</w:t>
      </w:r>
      <w:r w:rsidRPr="00CF1E8A">
        <w:rPr>
          <w:sz w:val="24"/>
          <w:szCs w:val="24"/>
        </w:rPr>
        <w:tab/>
        <w:t xml:space="preserve">Определять цель деятельности на уроке с помощью учителя и самостоятельно.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</w:t>
      </w:r>
      <w:r w:rsidRPr="00CF1E8A">
        <w:rPr>
          <w:sz w:val="24"/>
          <w:szCs w:val="24"/>
        </w:rPr>
        <w:tab/>
      </w:r>
      <w:proofErr w:type="gramStart"/>
      <w:r w:rsidRPr="00CF1E8A">
        <w:rPr>
          <w:sz w:val="24"/>
          <w:szCs w:val="24"/>
        </w:rPr>
        <w:t>Учиться совместно с учителем обнаруживать</w:t>
      </w:r>
      <w:proofErr w:type="gramEnd"/>
      <w:r w:rsidRPr="00CF1E8A">
        <w:rPr>
          <w:sz w:val="24"/>
          <w:szCs w:val="24"/>
        </w:rPr>
        <w:t xml:space="preserve"> и формулировать учебную проблему совместно с учителем.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</w:t>
      </w:r>
      <w:r w:rsidRPr="00CF1E8A">
        <w:rPr>
          <w:sz w:val="24"/>
          <w:szCs w:val="24"/>
        </w:rPr>
        <w:tab/>
        <w:t>Высказывать свою версию, пытаться предлагать способ её проверки. Работая по предложенному плану, использовать необходимые средства (учебник, простейшие приборы и инструменты).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</w:t>
      </w:r>
      <w:r w:rsidRPr="00CF1E8A">
        <w:rPr>
          <w:sz w:val="24"/>
          <w:szCs w:val="24"/>
        </w:rPr>
        <w:tab/>
        <w:t>Определять успешность выполнения задания в диалоге с учителем.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Познавательные УУД: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</w:t>
      </w:r>
      <w:r w:rsidRPr="00CF1E8A">
        <w:rPr>
          <w:sz w:val="24"/>
          <w:szCs w:val="24"/>
        </w:rPr>
        <w:tab/>
        <w:t>Ориентироваться в своей системе знаний: понимать, что нужна  дополнительная информация (знания) для решения учебной  задачи в один шаг.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</w:t>
      </w:r>
      <w:r w:rsidRPr="00CF1E8A">
        <w:rPr>
          <w:sz w:val="24"/>
          <w:szCs w:val="24"/>
        </w:rPr>
        <w:tab/>
        <w:t xml:space="preserve">Делать предварительный отбор источников информации для  решения учебной задачи.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</w:t>
      </w:r>
      <w:r w:rsidRPr="00CF1E8A">
        <w:rPr>
          <w:sz w:val="24"/>
          <w:szCs w:val="24"/>
        </w:rPr>
        <w:tab/>
        <w:t xml:space="preserve">Добывать новые знания: находить необходимую </w:t>
      </w:r>
      <w:proofErr w:type="gramStart"/>
      <w:r w:rsidRPr="00CF1E8A">
        <w:rPr>
          <w:sz w:val="24"/>
          <w:szCs w:val="24"/>
        </w:rPr>
        <w:t>информацию</w:t>
      </w:r>
      <w:proofErr w:type="gramEnd"/>
      <w:r w:rsidRPr="00CF1E8A">
        <w:rPr>
          <w:sz w:val="24"/>
          <w:szCs w:val="24"/>
        </w:rPr>
        <w:t xml:space="preserve"> как в учебнике, так и в предложенных учителем  словарях и энциклопедиях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</w:t>
      </w:r>
      <w:r w:rsidRPr="00CF1E8A">
        <w:rPr>
          <w:sz w:val="24"/>
          <w:szCs w:val="24"/>
        </w:rPr>
        <w:tab/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</w:t>
      </w:r>
      <w:r w:rsidRPr="00CF1E8A">
        <w:rPr>
          <w:sz w:val="24"/>
          <w:szCs w:val="24"/>
        </w:rPr>
        <w:tab/>
        <w:t>Перерабатывать полученную информацию: наблюдать и делать  самостоятельные  выводы.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Коммуникативные УУД: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</w:t>
      </w:r>
      <w:r w:rsidRPr="00CF1E8A">
        <w:rPr>
          <w:sz w:val="24"/>
          <w:szCs w:val="24"/>
        </w:rPr>
        <w:tab/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lastRenderedPageBreak/>
        <w:t></w:t>
      </w:r>
      <w:r w:rsidRPr="00CF1E8A">
        <w:rPr>
          <w:sz w:val="24"/>
          <w:szCs w:val="24"/>
        </w:rPr>
        <w:tab/>
        <w:t xml:space="preserve">Слушать и понимать речь других, вступать в беседу.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</w:t>
      </w:r>
      <w:r w:rsidRPr="00CF1E8A">
        <w:rPr>
          <w:sz w:val="24"/>
          <w:szCs w:val="24"/>
        </w:rPr>
        <w:tab/>
        <w:t>Совместно договариваться о  правилах общения и поведения в школе и следовать им.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Предметными результатами изучения курса «Математика» во 2-м классе являются формирование следующих умений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Учащиеся должны уметь: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-</w:t>
      </w:r>
      <w:r w:rsidRPr="00CF1E8A">
        <w:rPr>
          <w:sz w:val="24"/>
          <w:szCs w:val="24"/>
        </w:rPr>
        <w:tab/>
        <w:t xml:space="preserve">использовать при выполнении заданий названия и последовательность чисел от 1 до 100;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-</w:t>
      </w:r>
      <w:r w:rsidRPr="00CF1E8A">
        <w:rPr>
          <w:sz w:val="24"/>
          <w:szCs w:val="24"/>
        </w:rPr>
        <w:tab/>
        <w:t>использовать при вычислениях на уровне навыка знание табличных случаев сложения однозначных чисел и  соответствующих им случаев вычитания в пределах 20;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-</w:t>
      </w:r>
      <w:r w:rsidRPr="00CF1E8A">
        <w:rPr>
          <w:sz w:val="24"/>
          <w:szCs w:val="24"/>
        </w:rPr>
        <w:tab/>
        <w:t>использовать при выполнении арифметических действий названия и обозначения операций умножения и деления;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-</w:t>
      </w:r>
      <w:r w:rsidRPr="00CF1E8A">
        <w:rPr>
          <w:sz w:val="24"/>
          <w:szCs w:val="24"/>
        </w:rPr>
        <w:tab/>
        <w:t>осознанно следовать алгоритму выполнения действий в выражениях со скобками и без них;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-</w:t>
      </w:r>
      <w:r w:rsidRPr="00CF1E8A">
        <w:rPr>
          <w:sz w:val="24"/>
          <w:szCs w:val="24"/>
        </w:rPr>
        <w:tab/>
        <w:t>использовать в речи названия единиц измерения длины, объёма: метр, дециметр, сантиметр, килограмм;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-</w:t>
      </w:r>
      <w:r w:rsidRPr="00CF1E8A">
        <w:rPr>
          <w:sz w:val="24"/>
          <w:szCs w:val="24"/>
        </w:rPr>
        <w:tab/>
        <w:t>читать, записывать и сравнивать числа в пределах 100;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-</w:t>
      </w:r>
      <w:r w:rsidRPr="00CF1E8A">
        <w:rPr>
          <w:sz w:val="24"/>
          <w:szCs w:val="24"/>
        </w:rPr>
        <w:tab/>
        <w:t>осознанно следовать  алгоритмам устного и письменного сложения и вычитания чисел в пределах 100;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-</w:t>
      </w:r>
      <w:r w:rsidRPr="00CF1E8A">
        <w:rPr>
          <w:sz w:val="24"/>
          <w:szCs w:val="24"/>
        </w:rPr>
        <w:tab/>
        <w:t xml:space="preserve">решать задачи в 1-2 действия на сложение и </w:t>
      </w:r>
      <w:proofErr w:type="gramStart"/>
      <w:r w:rsidRPr="00CF1E8A">
        <w:rPr>
          <w:sz w:val="24"/>
          <w:szCs w:val="24"/>
        </w:rPr>
        <w:t>вычитание</w:t>
      </w:r>
      <w:proofErr w:type="gramEnd"/>
      <w:r w:rsidRPr="00CF1E8A">
        <w:rPr>
          <w:sz w:val="24"/>
          <w:szCs w:val="24"/>
        </w:rPr>
        <w:t xml:space="preserve"> и простые задачи: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а) раскрывающие смысл действий сложения, вычитания, умножения и деления;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б) использующие понятия «увеличить </w:t>
      </w:r>
      <w:proofErr w:type="gramStart"/>
      <w:r w:rsidRPr="00CF1E8A">
        <w:rPr>
          <w:sz w:val="24"/>
          <w:szCs w:val="24"/>
        </w:rPr>
        <w:t>в</w:t>
      </w:r>
      <w:proofErr w:type="gramEnd"/>
      <w:r w:rsidRPr="00CF1E8A">
        <w:rPr>
          <w:sz w:val="24"/>
          <w:szCs w:val="24"/>
        </w:rPr>
        <w:t xml:space="preserve"> (на)...», «уменьшить в (на)...»;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в) на разностное и кратное сравнение;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-</w:t>
      </w:r>
      <w:r w:rsidRPr="00CF1E8A">
        <w:rPr>
          <w:sz w:val="24"/>
          <w:szCs w:val="24"/>
        </w:rPr>
        <w:tab/>
        <w:t>измерять длину данного отрезка, чертить отрезок данной длины;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-</w:t>
      </w:r>
      <w:r w:rsidRPr="00CF1E8A">
        <w:rPr>
          <w:sz w:val="24"/>
          <w:szCs w:val="24"/>
        </w:rPr>
        <w:tab/>
        <w:t xml:space="preserve">узнавать и называть плоские углы: прямой, тупой и </w:t>
      </w:r>
      <w:proofErr w:type="gramStart"/>
      <w:r w:rsidRPr="00CF1E8A">
        <w:rPr>
          <w:sz w:val="24"/>
          <w:szCs w:val="24"/>
        </w:rPr>
        <w:t>острый</w:t>
      </w:r>
      <w:proofErr w:type="gramEnd"/>
      <w:r w:rsidRPr="00CF1E8A">
        <w:rPr>
          <w:sz w:val="24"/>
          <w:szCs w:val="24"/>
        </w:rPr>
        <w:t>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lastRenderedPageBreak/>
        <w:t>-</w:t>
      </w:r>
      <w:r w:rsidRPr="00CF1E8A">
        <w:rPr>
          <w:sz w:val="24"/>
          <w:szCs w:val="24"/>
        </w:rPr>
        <w:tab/>
        <w:t>узнавать и называть плоские геометрические фигуры: треугольник, четырёхугольник, пятиугольник, шестиугольник, многоугольник;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-</w:t>
      </w:r>
      <w:r w:rsidRPr="00CF1E8A">
        <w:rPr>
          <w:sz w:val="24"/>
          <w:szCs w:val="24"/>
        </w:rPr>
        <w:tab/>
        <w:t>находить периметр многоугольника (треугольника, четырёхугольника).</w:t>
      </w:r>
    </w:p>
    <w:p w:rsidR="006C6851" w:rsidRPr="00CF1E8A" w:rsidRDefault="006C6851" w:rsidP="00CF1E8A">
      <w:pPr>
        <w:spacing w:line="240" w:lineRule="atLeast"/>
        <w:ind w:left="4248" w:firstLine="708"/>
        <w:rPr>
          <w:b/>
          <w:sz w:val="24"/>
          <w:szCs w:val="24"/>
        </w:rPr>
      </w:pPr>
      <w:r w:rsidRPr="00CF1E8A">
        <w:rPr>
          <w:b/>
          <w:sz w:val="24"/>
          <w:szCs w:val="24"/>
        </w:rPr>
        <w:t xml:space="preserve">СОДЕРЖАНИЕ КУРСА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2-й класс (4 часа в неделю, всего – 136 ч)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Числа и операции над ними.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Числа от 1 до 100.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Нумерация (16ч)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Устная и письменная нумерация двузначных чисел. Разряд десятков и разряд единиц, их место в записи чисел.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Сложение и вычитание чисел.(70ч)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Операции сложения и вычитания. Взаимосвязь операций сложения и вычитания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Сложение и вычитание двузначных чисел, оканчивающихся нулями.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Устные и письменные приёмы сложения и вычитания чисел в пределах 100.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Алгоритмы сложения и вычитания.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Умножение и деление чисел.(39ч)</w:t>
      </w:r>
    </w:p>
    <w:p w:rsidR="006C6851" w:rsidRPr="00CF1E8A" w:rsidRDefault="006C6851" w:rsidP="00CF1E8A">
      <w:pPr>
        <w:spacing w:line="240" w:lineRule="auto"/>
        <w:rPr>
          <w:sz w:val="24"/>
          <w:szCs w:val="24"/>
        </w:rPr>
      </w:pPr>
      <w:r w:rsidRPr="00CF1E8A">
        <w:rPr>
          <w:sz w:val="24"/>
          <w:szCs w:val="24"/>
        </w:rPr>
        <w:lastRenderedPageBreak/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6C6851" w:rsidRPr="00CF1E8A" w:rsidRDefault="006C6851" w:rsidP="00CF1E8A">
      <w:pPr>
        <w:spacing w:line="240" w:lineRule="auto"/>
        <w:rPr>
          <w:sz w:val="24"/>
          <w:szCs w:val="24"/>
        </w:rPr>
      </w:pPr>
      <w:r w:rsidRPr="00CF1E8A">
        <w:rPr>
          <w:sz w:val="24"/>
          <w:szCs w:val="24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6C6851" w:rsidRPr="00CF1E8A" w:rsidRDefault="006C6851" w:rsidP="00CF1E8A">
      <w:pPr>
        <w:spacing w:line="240" w:lineRule="auto"/>
        <w:rPr>
          <w:sz w:val="24"/>
          <w:szCs w:val="24"/>
        </w:rPr>
      </w:pPr>
      <w:r w:rsidRPr="00CF1E8A">
        <w:rPr>
          <w:sz w:val="24"/>
          <w:szCs w:val="24"/>
        </w:rPr>
        <w:t>Величины и их измерение.</w:t>
      </w:r>
    </w:p>
    <w:p w:rsidR="006C6851" w:rsidRPr="00CF1E8A" w:rsidRDefault="006C6851" w:rsidP="00CF1E8A">
      <w:pPr>
        <w:spacing w:line="240" w:lineRule="auto"/>
        <w:rPr>
          <w:sz w:val="24"/>
          <w:szCs w:val="24"/>
        </w:rPr>
      </w:pPr>
      <w:r w:rsidRPr="00CF1E8A">
        <w:rPr>
          <w:sz w:val="24"/>
          <w:szCs w:val="24"/>
        </w:rPr>
        <w:t>Длина. Единица измерения длины – метр.</w:t>
      </w:r>
      <w:bookmarkStart w:id="0" w:name="_GoBack"/>
      <w:bookmarkEnd w:id="0"/>
      <w:r w:rsidRPr="00CF1E8A">
        <w:rPr>
          <w:sz w:val="24"/>
          <w:szCs w:val="24"/>
        </w:rPr>
        <w:t xml:space="preserve"> Соотношения между единицами измерения длины.</w:t>
      </w:r>
    </w:p>
    <w:p w:rsidR="006C6851" w:rsidRPr="00CF1E8A" w:rsidRDefault="006C6851" w:rsidP="00CF1E8A">
      <w:pPr>
        <w:spacing w:line="240" w:lineRule="auto"/>
        <w:rPr>
          <w:sz w:val="24"/>
          <w:szCs w:val="24"/>
        </w:rPr>
      </w:pPr>
      <w:r w:rsidRPr="00CF1E8A">
        <w:rPr>
          <w:sz w:val="24"/>
          <w:szCs w:val="24"/>
        </w:rPr>
        <w:t>Перевод именованных чисел в заданные единицы (раздробление и превращение).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Периметр многоугольника. Формулы периметра квадрата и прямоугольника.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Цена, количество и стоимость товара.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Время. Единица времени – час.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Текстовые задачи.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Простые и составные текстовые задачи, при решении которых используется: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а) смысл действий сложения, вычитания, умножения и деления;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в) разностное сравнение;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Элементы геометрии.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Обозначение геометрических фигур буквами.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Острые и тупые углы.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Составление плоских фигур из частей. Деление плоских фигур на части.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Элементы алгебры.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lastRenderedPageBreak/>
        <w:t xml:space="preserve">Переменная. Выражения с переменной. Нахождение значений выражений </w:t>
      </w:r>
      <w:proofErr w:type="gramStart"/>
      <w:r w:rsidRPr="00CF1E8A">
        <w:rPr>
          <w:sz w:val="24"/>
          <w:szCs w:val="24"/>
        </w:rPr>
        <w:t>вида</w:t>
      </w:r>
      <w:proofErr w:type="gramEnd"/>
      <w:r w:rsidRPr="00CF1E8A">
        <w:rPr>
          <w:sz w:val="24"/>
          <w:szCs w:val="24"/>
        </w:rPr>
        <w:t xml:space="preserve"> а ± 5; 4 – а; при заданных числовых значениях переменной.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Решение уравнений </w:t>
      </w:r>
      <w:proofErr w:type="gramStart"/>
      <w:r w:rsidRPr="00CF1E8A">
        <w:rPr>
          <w:sz w:val="24"/>
          <w:szCs w:val="24"/>
        </w:rPr>
        <w:t>вида</w:t>
      </w:r>
      <w:proofErr w:type="gramEnd"/>
      <w:r w:rsidRPr="00CF1E8A">
        <w:rPr>
          <w:sz w:val="24"/>
          <w:szCs w:val="24"/>
        </w:rPr>
        <w:t xml:space="preserve"> а ± х = b; х – а = b; а – х = b;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Занимательные и нестандартные задачи.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Логические задачи. Арифметические лабиринты, магические фигуры, математические фокусы.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Задачи на разрезание и составление фигур. Задачи с палочками.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Итоговое повторение.(11ч)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Материально-техническое обеспечение образовательного процесса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proofErr w:type="spellStart"/>
      <w:r w:rsidRPr="00CF1E8A">
        <w:rPr>
          <w:sz w:val="24"/>
          <w:szCs w:val="24"/>
        </w:rPr>
        <w:t>М.И.Моро</w:t>
      </w:r>
      <w:proofErr w:type="spellEnd"/>
      <w:proofErr w:type="gramStart"/>
      <w:r w:rsidRPr="00CF1E8A">
        <w:rPr>
          <w:sz w:val="24"/>
          <w:szCs w:val="24"/>
        </w:rPr>
        <w:t>.</w:t>
      </w:r>
      <w:proofErr w:type="gramEnd"/>
      <w:r w:rsidRPr="00CF1E8A">
        <w:rPr>
          <w:sz w:val="24"/>
          <w:szCs w:val="24"/>
        </w:rPr>
        <w:t xml:space="preserve"> </w:t>
      </w:r>
      <w:proofErr w:type="gramStart"/>
      <w:r w:rsidRPr="00CF1E8A">
        <w:rPr>
          <w:sz w:val="24"/>
          <w:szCs w:val="24"/>
        </w:rPr>
        <w:t>и</w:t>
      </w:r>
      <w:proofErr w:type="gramEnd"/>
      <w:r w:rsidRPr="00CF1E8A">
        <w:rPr>
          <w:sz w:val="24"/>
          <w:szCs w:val="24"/>
        </w:rPr>
        <w:t xml:space="preserve"> др. Математика. Программа: 1-4 классы.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1. Моро М.И., Степанова С.В., Волкова С.И. Математика:  Учебник: 2 класс: В 2 ч.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2.  Моро М.И., Волкова С.И. Математика: Рабочая тетрадь: 2 класс: В 2 ч.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Методические пособия для учителя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1. </w:t>
      </w:r>
      <w:proofErr w:type="spellStart"/>
      <w:r w:rsidRPr="00CF1E8A">
        <w:rPr>
          <w:sz w:val="24"/>
          <w:szCs w:val="24"/>
        </w:rPr>
        <w:t>Бантова</w:t>
      </w:r>
      <w:proofErr w:type="spellEnd"/>
      <w:r w:rsidRPr="00CF1E8A">
        <w:rPr>
          <w:sz w:val="24"/>
          <w:szCs w:val="24"/>
        </w:rPr>
        <w:t xml:space="preserve"> М.А., Бельтюкова Г.В., Степанова С.В. Математика: Методическое пособие: 1-4 класс.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            2.  Волкова С.И. Математика: Устные упражнения: 1-4 класс.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3.  Волкова С.И. Математика: Проверочные работы: 1-4  класс.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Компьютерные и информационно - коммуникативные средства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Электронное приложение к учебнику «Математика», 2 класс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lastRenderedPageBreak/>
        <w:t xml:space="preserve">(Диск CD-ROM), авторы С.И Волкова, М.К. Антошин, Н.В. Сафонова.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            Технические средства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1. Классная доска с набором приспособлений для крепления таблиц.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            2. Магнитная доска.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            3. Персональный компьютер.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4. </w:t>
      </w:r>
      <w:proofErr w:type="spellStart"/>
      <w:r w:rsidRPr="00CF1E8A">
        <w:rPr>
          <w:sz w:val="24"/>
          <w:szCs w:val="24"/>
        </w:rPr>
        <w:t>Медиапроектор</w:t>
      </w:r>
      <w:proofErr w:type="spellEnd"/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5. Экран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>Учебно-практическое и учебно-лабораторное оборудование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1. Наборы счётных палочек.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            2. Наборы муляжей овощей и фруктов.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            3. Набор предметных картинок.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            4. Наборное полотно.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            5. Строительный набор, содержащий геометрические тела.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            6. Демонстрационная оцифрованная линейка. </w:t>
      </w:r>
    </w:p>
    <w:p w:rsidR="006C6851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            7. Демонстрационный чертёжный треугольник. </w:t>
      </w:r>
    </w:p>
    <w:p w:rsidR="005A66C0" w:rsidRPr="00CF1E8A" w:rsidRDefault="006C6851" w:rsidP="00CF1E8A">
      <w:pPr>
        <w:spacing w:line="240" w:lineRule="atLeast"/>
        <w:rPr>
          <w:sz w:val="24"/>
          <w:szCs w:val="24"/>
        </w:rPr>
      </w:pPr>
      <w:r w:rsidRPr="00CF1E8A">
        <w:rPr>
          <w:sz w:val="24"/>
          <w:szCs w:val="24"/>
        </w:rPr>
        <w:t xml:space="preserve">            8. Демонстрационный циркуль.</w:t>
      </w:r>
    </w:p>
    <w:sectPr w:rsidR="005A66C0" w:rsidRPr="00CF1E8A" w:rsidSect="006C6851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F78" w:rsidRDefault="00055F78" w:rsidP="006C6851">
      <w:pPr>
        <w:spacing w:after="0" w:line="240" w:lineRule="auto"/>
      </w:pPr>
      <w:r>
        <w:separator/>
      </w:r>
    </w:p>
  </w:endnote>
  <w:endnote w:type="continuationSeparator" w:id="0">
    <w:p w:rsidR="00055F78" w:rsidRDefault="00055F78" w:rsidP="006C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024171"/>
      <w:docPartObj>
        <w:docPartGallery w:val="Page Numbers (Bottom of Page)"/>
        <w:docPartUnique/>
      </w:docPartObj>
    </w:sdtPr>
    <w:sdtContent>
      <w:p w:rsidR="006C6851" w:rsidRDefault="006C685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E8A">
          <w:rPr>
            <w:noProof/>
          </w:rPr>
          <w:t>1</w:t>
        </w:r>
        <w:r>
          <w:fldChar w:fldCharType="end"/>
        </w:r>
      </w:p>
    </w:sdtContent>
  </w:sdt>
  <w:p w:rsidR="006C6851" w:rsidRDefault="006C68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F78" w:rsidRDefault="00055F78" w:rsidP="006C6851">
      <w:pPr>
        <w:spacing w:after="0" w:line="240" w:lineRule="auto"/>
      </w:pPr>
      <w:r>
        <w:separator/>
      </w:r>
    </w:p>
  </w:footnote>
  <w:footnote w:type="continuationSeparator" w:id="0">
    <w:p w:rsidR="00055F78" w:rsidRDefault="00055F78" w:rsidP="006C6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06"/>
    <w:rsid w:val="00055F78"/>
    <w:rsid w:val="005A66C0"/>
    <w:rsid w:val="006C6851"/>
    <w:rsid w:val="009F5506"/>
    <w:rsid w:val="00C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851"/>
  </w:style>
  <w:style w:type="paragraph" w:styleId="a5">
    <w:name w:val="footer"/>
    <w:basedOn w:val="a"/>
    <w:link w:val="a6"/>
    <w:uiPriority w:val="99"/>
    <w:unhideWhenUsed/>
    <w:rsid w:val="006C6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851"/>
  </w:style>
  <w:style w:type="paragraph" w:styleId="a5">
    <w:name w:val="footer"/>
    <w:basedOn w:val="a"/>
    <w:link w:val="a6"/>
    <w:uiPriority w:val="99"/>
    <w:unhideWhenUsed/>
    <w:rsid w:val="006C6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72AF6-7B2F-4BCE-8621-453D22A0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2015-06-18T19:09:00Z</dcterms:created>
  <dcterms:modified xsi:type="dcterms:W3CDTF">2015-06-18T19:17:00Z</dcterms:modified>
</cp:coreProperties>
</file>