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795012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4fa1f4ac-a23b-40a9-b358-a2c621e11e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71c69c9-f8ba-40ed-b513-d1d0a2bb969c" w:id="2"/>
      <w:r>
        <w:rPr>
          <w:rFonts w:ascii="Times New Roman" w:hAnsi="Times New Roman"/>
          <w:b/>
          <w:i w:val="false"/>
          <w:color w:val="000000"/>
          <w:sz w:val="28"/>
        </w:rPr>
        <w:t>АМР"Ботлихский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 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 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2407986)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f65ef33-2d33-446f-958f-5e32cb3de0af" w:id="3"/>
      <w:r>
        <w:rPr>
          <w:rFonts w:ascii="Times New Roman" w:hAnsi="Times New Roman"/>
          <w:b/>
          <w:i w:val="false"/>
          <w:color w:val="000000"/>
          <w:sz w:val="28"/>
        </w:rPr>
        <w:t>с.Анди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164aad7-7b72-4612-b183-ee0dede85b6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7950128" w:id="5"/>
    <w:p>
      <w:pPr>
        <w:sectPr>
          <w:pgSz w:w="11906" w:h="16383" w:orient="portrait"/>
        </w:sectPr>
      </w:pPr>
    </w:p>
    <w:bookmarkEnd w:id="5"/>
    <w:bookmarkEnd w:id="0"/>
    <w:bookmarkStart w:name="block-1795013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2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УЧЕБНОГО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50f01e9-13d2-4b13-878a-42de73c52cdd" w:id="10"/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7950134" w:id="11"/>
    <w:p>
      <w:pPr>
        <w:sectPr>
          <w:pgSz w:w="11906" w:h="16383" w:orient="portrait"/>
        </w:sectPr>
      </w:pPr>
    </w:p>
    <w:bookmarkEnd w:id="11"/>
    <w:bookmarkEnd w:id="6"/>
    <w:bookmarkStart w:name="block-17950132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8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Неравенство, решение неравенства. Метод интервалов.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целых и дробно-рациональных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тригонометрических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График функции.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-ой степени.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множествами. Диаграммы Эйлера―Венна.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Натуральные и целые числа. Признаки делимости целых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показателем. Свойства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степени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и совокупности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Показательная и логарифмическая функции, их свойства и графики.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решения уравнений и линейных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функции. Метод интервалов для решения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Первообразная. Таблица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bookmarkStart w:name="block-17950132" w:id="14"/>
    <w:p>
      <w:pPr>
        <w:sectPr>
          <w:pgSz w:w="11906" w:h="16383" w:orient="portrait"/>
        </w:sectPr>
      </w:pPr>
    </w:p>
    <w:bookmarkEnd w:id="14"/>
    <w:bookmarkEnd w:id="12"/>
    <w:bookmarkStart w:name="block-17950133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bookmarkStart w:name="_Toc73394992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Задавать последовательности различными способами.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6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понятием: степень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логарифм числа,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b w:val="false"/>
          <w:i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периодическая функция, промежутки монотонности функции,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непрерывная функция;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функции; использовать геометрический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17950133" w:id="20"/>
    <w:p>
      <w:pPr>
        <w:sectPr>
          <w:pgSz w:w="11906" w:h="16383" w:orient="portrait"/>
        </w:sectPr>
      </w:pPr>
    </w:p>
    <w:bookmarkEnd w:id="20"/>
    <w:bookmarkEnd w:id="15"/>
    <w:bookmarkStart w:name="block-17950129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950129" w:id="22"/>
    <w:p>
      <w:pPr>
        <w:sectPr>
          <w:pgSz w:w="16383" w:h="11906" w:orient="landscape"/>
        </w:sectPr>
      </w:pPr>
    </w:p>
    <w:bookmarkEnd w:id="22"/>
    <w:bookmarkEnd w:id="21"/>
    <w:bookmarkStart w:name="block-17950130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950130" w:id="24"/>
    <w:p>
      <w:pPr>
        <w:sectPr>
          <w:pgSz w:w="16383" w:h="11906" w:orient="landscape"/>
        </w:sectPr>
      </w:pPr>
    </w:p>
    <w:bookmarkEnd w:id="24"/>
    <w:bookmarkEnd w:id="23"/>
    <w:bookmarkStart w:name="block-17950131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2363736-53cd-4f39-ac85-8c69f6d1639a" w:id="26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532be5bc-cf2c-43d3-81c9-7e8b6595a326" w:id="27"/>
      <w:r>
        <w:rPr>
          <w:rFonts w:ascii="Times New Roman" w:hAnsi="Times New Roman"/>
          <w:b w:val="false"/>
          <w:i w:val="false"/>
          <w:color w:val="000000"/>
          <w:sz w:val="28"/>
        </w:rPr>
        <w:t>Алгебра и начала математического анализа 10 класс/С.М.Никольский, М.К.Потапов и другие.</w:t>
      </w:r>
      <w:bookmarkEnd w:id="2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7950131" w:id="28"/>
    <w:p>
      <w:pPr>
        <w:sectPr>
          <w:pgSz w:w="11906" w:h="16383" w:orient="portrait"/>
        </w:sectPr>
      </w:pPr>
    </w:p>
    <w:bookmarkEnd w:id="28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